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3592AE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E55C2">
        <w:t xml:space="preserve">  202</w:t>
      </w:r>
      <w:r w:rsidR="00B26E62">
        <w:t xml:space="preserve">5 </w:t>
      </w:r>
      <w:r w:rsidR="00FE55C2">
        <w:t>- 202</w:t>
      </w:r>
      <w:r w:rsidR="00B26E62">
        <w:t>6</w:t>
      </w:r>
    </w:p>
    <w:p w14:paraId="2A7D54B2" w14:textId="5F38EB81" w:rsidR="00E66558" w:rsidRDefault="009D71E8">
      <w:pPr>
        <w:pStyle w:val="Heading2"/>
        <w:rPr>
          <w:b w:val="0"/>
          <w:bCs/>
          <w:color w:val="auto"/>
          <w:sz w:val="24"/>
          <w:szCs w:val="24"/>
        </w:rPr>
      </w:pPr>
      <w:r>
        <w:rPr>
          <w:b w:val="0"/>
          <w:bCs/>
          <w:color w:val="auto"/>
          <w:sz w:val="24"/>
          <w:szCs w:val="24"/>
        </w:rPr>
        <w:t>This statement details our school’s use of pupil premium (a</w:t>
      </w:r>
      <w:r w:rsidR="00FE55C2">
        <w:rPr>
          <w:b w:val="0"/>
          <w:bCs/>
          <w:color w:val="auto"/>
          <w:sz w:val="24"/>
          <w:szCs w:val="24"/>
        </w:rPr>
        <w:t>nd recovery premium for the 2025 to 2026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35DE2D5" w:rsidR="00E66558" w:rsidRDefault="008C0BC7">
            <w:pPr>
              <w:pStyle w:val="TableRow"/>
            </w:pPr>
            <w:r>
              <w:t>Newton Bluecoat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BA6A92" w:rsidR="00E66558" w:rsidRDefault="00130866">
            <w:pPr>
              <w:pStyle w:val="TableRow"/>
            </w:pPr>
            <w:r>
              <w:t>211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FA867EF" w:rsidR="00E66558" w:rsidRDefault="00130866">
            <w:pPr>
              <w:pStyle w:val="TableRow"/>
            </w:pPr>
            <w:r>
              <w:t>27</w:t>
            </w:r>
            <w:r w:rsidR="00FE55C2">
              <w:t>/</w:t>
            </w:r>
            <w:r>
              <w:t>211</w:t>
            </w:r>
            <w:r w:rsidR="00FE55C2">
              <w:t xml:space="preserve"> = 1</w:t>
            </w:r>
            <w:r>
              <w:t>3</w:t>
            </w:r>
            <w:r w:rsidR="00486F96">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509B4A8" w:rsidR="00E66558" w:rsidRDefault="009D71E8" w:rsidP="008C0BC7">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4C07771" w:rsidR="00E66558" w:rsidRDefault="00FE55C2" w:rsidP="005C004E">
            <w:pPr>
              <w:pStyle w:val="TableRow"/>
              <w:ind w:left="0"/>
            </w:pPr>
            <w:r>
              <w:t>2025-2026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9526792" w:rsidR="00E66558" w:rsidRDefault="00FE55C2">
            <w:pPr>
              <w:pStyle w:val="TableRow"/>
            </w:pPr>
            <w:r>
              <w:t>Sept 2026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2278065" w:rsidR="00E66558" w:rsidRDefault="00FE55C2">
            <w:pPr>
              <w:pStyle w:val="TableRow"/>
            </w:pPr>
            <w:r>
              <w:t>July 2027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67724AB" w:rsidR="00E66558" w:rsidRDefault="005C004E">
            <w:pPr>
              <w:pStyle w:val="TableRow"/>
            </w:pPr>
            <w:r>
              <w:t>Elizabeth</w:t>
            </w:r>
            <w:r w:rsidR="002055ED">
              <w:t xml:space="preserve"> Robinson –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5A9E8C1" w:rsidR="00E66558" w:rsidRDefault="005C004E">
            <w:pPr>
              <w:pStyle w:val="TableRow"/>
            </w:pPr>
            <w:r>
              <w:t>Sarah Watson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F90B85B" w:rsidR="00E66558" w:rsidRDefault="008C0BC7">
            <w:pPr>
              <w:pStyle w:val="TableRow"/>
            </w:pPr>
            <w:r>
              <w:t>Tim Walker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7F5F3" w14:textId="77777777" w:rsidR="00130866" w:rsidRDefault="00FE55C2" w:rsidP="00130866">
            <w:pPr>
              <w:pStyle w:val="TableRow"/>
            </w:pPr>
            <w:r>
              <w:t>£3</w:t>
            </w:r>
            <w:r w:rsidR="00130866">
              <w:t>9,690</w:t>
            </w:r>
          </w:p>
          <w:p w14:paraId="2A7D54D8" w14:textId="24CC97CA" w:rsidR="00E66558" w:rsidRDefault="00130866" w:rsidP="00130866">
            <w:pPr>
              <w:pStyle w:val="TableRow"/>
            </w:pPr>
            <w:r>
              <w:t xml:space="preserve"> (inc. £750 EYPPG)</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4ABDA0C" w:rsidR="00E66558" w:rsidRDefault="005C004E">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0E616D7" w:rsidR="00E66558" w:rsidRDefault="009D71E8">
            <w:pPr>
              <w:pStyle w:val="TableRow"/>
            </w:pPr>
            <w:r>
              <w:t>£</w:t>
            </w:r>
            <w:r w:rsidR="002055ED">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FF882E6" w:rsidR="00E66558" w:rsidRDefault="00FE55C2" w:rsidP="005C004E">
            <w:pPr>
              <w:pStyle w:val="TableRow"/>
              <w:ind w:left="0"/>
            </w:pPr>
            <w:r>
              <w:t>£3</w:t>
            </w:r>
            <w:r w:rsidR="00130866">
              <w:t>9,690</w:t>
            </w:r>
          </w:p>
        </w:tc>
      </w:tr>
    </w:tbl>
    <w:p w14:paraId="2A7D54E4" w14:textId="77777777" w:rsidR="00E66558" w:rsidRPr="001914B5" w:rsidRDefault="009D71E8">
      <w:pPr>
        <w:pStyle w:val="Heading1"/>
        <w:rPr>
          <w:sz w:val="18"/>
          <w:szCs w:val="18"/>
        </w:rPr>
      </w:pPr>
      <w:r w:rsidRPr="001914B5">
        <w:rPr>
          <w:sz w:val="18"/>
          <w:szCs w:val="18"/>
        </w:rPr>
        <w:lastRenderedPageBreak/>
        <w:t>Part A: Pupil premium strategy plan</w:t>
      </w:r>
    </w:p>
    <w:p w14:paraId="2A7D54E5" w14:textId="77777777" w:rsidR="00E66558" w:rsidRPr="001914B5" w:rsidRDefault="009D71E8">
      <w:pPr>
        <w:pStyle w:val="Heading2"/>
        <w:rPr>
          <w:sz w:val="18"/>
          <w:szCs w:val="18"/>
        </w:rPr>
      </w:pPr>
      <w:bookmarkStart w:id="14" w:name="_Toc357771640"/>
      <w:bookmarkStart w:id="15" w:name="_Toc346793418"/>
      <w:r w:rsidRPr="001914B5">
        <w:rPr>
          <w:sz w:val="18"/>
          <w:szCs w:val="1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914B5"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72DE3" w14:textId="77777777" w:rsidR="00563E74" w:rsidRPr="001914B5" w:rsidRDefault="00563E74" w:rsidP="00563E74">
            <w:pPr>
              <w:pStyle w:val="Default"/>
              <w:rPr>
                <w:sz w:val="18"/>
                <w:szCs w:val="18"/>
              </w:rPr>
            </w:pPr>
          </w:p>
          <w:p w14:paraId="2A7D54E9" w14:textId="4A1A10E3" w:rsidR="00E66558" w:rsidRPr="001914B5" w:rsidRDefault="00C95924" w:rsidP="00C95924">
            <w:pPr>
              <w:ind w:left="360"/>
              <w:rPr>
                <w:sz w:val="18"/>
                <w:szCs w:val="18"/>
              </w:rPr>
            </w:pPr>
            <w:r w:rsidRPr="001914B5">
              <w:rPr>
                <w:sz w:val="18"/>
                <w:szCs w:val="18"/>
              </w:rPr>
              <w:t>The purpose of Pupil Premium funding is to ensure that schools offer additional support to children from disadvantaged backgrounds in realising their potential.</w:t>
            </w:r>
            <w:r w:rsidR="00C56EB2">
              <w:rPr>
                <w:sz w:val="18"/>
                <w:szCs w:val="18"/>
              </w:rPr>
              <w:t xml:space="preserve"> </w:t>
            </w:r>
            <w:r w:rsidR="00563E74" w:rsidRPr="001914B5">
              <w:rPr>
                <w:sz w:val="18"/>
                <w:szCs w:val="18"/>
              </w:rPr>
              <w:t>Newton Bluecoat CE Primary School is committed to providing the best possible education for every individual pupil. We have high aspirations and expectations for all of our pupils and we believe that no child should be left behind. This includes making appropriate provision for pupils who belong to vulnerable groups including those who may be socially disadvantaged. We believe that it is not background that is important but a child’s passion and thirst for knowledge, and dedication and commitment to learning that make the difference between success and failure. Consequently, we are determined to ensure that all of our pupils are given every opportunity to realise their potential.</w:t>
            </w:r>
          </w:p>
        </w:tc>
      </w:tr>
    </w:tbl>
    <w:p w14:paraId="2A7D54EB" w14:textId="77777777" w:rsidR="00E66558" w:rsidRPr="001914B5" w:rsidRDefault="009D71E8">
      <w:pPr>
        <w:pStyle w:val="Heading2"/>
        <w:spacing w:before="600"/>
        <w:rPr>
          <w:sz w:val="18"/>
          <w:szCs w:val="18"/>
        </w:rPr>
      </w:pPr>
      <w:r w:rsidRPr="001914B5">
        <w:rPr>
          <w:sz w:val="18"/>
          <w:szCs w:val="18"/>
        </w:rPr>
        <w:t>Challenges</w:t>
      </w:r>
    </w:p>
    <w:p w14:paraId="2A7D54EC" w14:textId="77777777" w:rsidR="00E66558" w:rsidRPr="001914B5" w:rsidRDefault="009D71E8">
      <w:pPr>
        <w:spacing w:before="120" w:line="240" w:lineRule="auto"/>
        <w:textAlignment w:val="baseline"/>
        <w:outlineLvl w:val="0"/>
        <w:rPr>
          <w:sz w:val="18"/>
          <w:szCs w:val="18"/>
        </w:rPr>
      </w:pPr>
      <w:r w:rsidRPr="001914B5">
        <w:rPr>
          <w:bCs/>
          <w:color w:val="auto"/>
          <w:sz w:val="18"/>
          <w:szCs w:val="18"/>
        </w:rPr>
        <w:t>This details</w:t>
      </w:r>
      <w:r w:rsidRPr="001914B5">
        <w:rPr>
          <w:color w:val="auto"/>
          <w:sz w:val="18"/>
          <w:szCs w:val="18"/>
        </w:rPr>
        <w:t xml:space="preserve"> the key</w:t>
      </w:r>
      <w:r w:rsidRPr="001914B5">
        <w:rPr>
          <w:bCs/>
          <w:color w:val="auto"/>
          <w:sz w:val="18"/>
          <w:szCs w:val="18"/>
        </w:rPr>
        <w:t xml:space="preserve"> </w:t>
      </w:r>
      <w:r w:rsidRPr="001914B5">
        <w:rPr>
          <w:color w:val="auto"/>
          <w:sz w:val="18"/>
          <w:szCs w:val="18"/>
        </w:rPr>
        <w:t xml:space="preserve">challenges to </w:t>
      </w:r>
      <w:r w:rsidRPr="001914B5">
        <w:rPr>
          <w:bCs/>
          <w:color w:val="auto"/>
          <w:sz w:val="18"/>
          <w:szCs w:val="18"/>
        </w:rPr>
        <w:t>achievement that we have</w:t>
      </w:r>
      <w:r w:rsidRPr="001914B5">
        <w:rPr>
          <w:color w:val="auto"/>
          <w:sz w:val="18"/>
          <w:szCs w:val="18"/>
        </w:rPr>
        <w:t xml:space="preserve"> identified among </w:t>
      </w:r>
      <w:r w:rsidRPr="001914B5">
        <w:rPr>
          <w:bCs/>
          <w:color w:val="auto"/>
          <w:sz w:val="18"/>
          <w:szCs w:val="18"/>
        </w:rPr>
        <w:t>our</w:t>
      </w:r>
      <w:r w:rsidRPr="001914B5">
        <w:rPr>
          <w:color w:val="auto"/>
          <w:sz w:val="18"/>
          <w:szCs w:val="18"/>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1914B5" w14:paraId="2A7D54EF"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1914B5" w:rsidRDefault="009D71E8">
            <w:pPr>
              <w:pStyle w:val="TableHeader"/>
              <w:jc w:val="left"/>
              <w:rPr>
                <w:sz w:val="18"/>
                <w:szCs w:val="18"/>
              </w:rPr>
            </w:pPr>
            <w:r w:rsidRPr="001914B5">
              <w:rPr>
                <w:sz w:val="18"/>
                <w:szCs w:val="18"/>
              </w:rP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1914B5" w:rsidRDefault="009D71E8">
            <w:pPr>
              <w:pStyle w:val="TableHeader"/>
              <w:jc w:val="left"/>
              <w:rPr>
                <w:sz w:val="18"/>
                <w:szCs w:val="18"/>
              </w:rPr>
            </w:pPr>
            <w:r w:rsidRPr="001914B5">
              <w:rPr>
                <w:sz w:val="18"/>
                <w:szCs w:val="18"/>
              </w:rPr>
              <w:t xml:space="preserve">Detail of challenge </w:t>
            </w:r>
          </w:p>
        </w:tc>
      </w:tr>
      <w:tr w:rsidR="00E66558" w:rsidRPr="001914B5" w14:paraId="2A7D54F2"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1914B5" w:rsidRDefault="009D71E8">
            <w:pPr>
              <w:pStyle w:val="TableRow"/>
              <w:rPr>
                <w:sz w:val="18"/>
                <w:szCs w:val="18"/>
              </w:rPr>
            </w:pPr>
            <w:r w:rsidRPr="001914B5">
              <w:rPr>
                <w:sz w:val="18"/>
                <w:szCs w:val="18"/>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F8E99BB" w:rsidR="00E66558" w:rsidRPr="001914B5" w:rsidRDefault="00C95924" w:rsidP="00416847">
            <w:pPr>
              <w:pStyle w:val="TableRowCentered"/>
              <w:jc w:val="left"/>
              <w:rPr>
                <w:sz w:val="18"/>
                <w:szCs w:val="18"/>
              </w:rPr>
            </w:pPr>
            <w:r w:rsidRPr="001914B5">
              <w:rPr>
                <w:iCs/>
                <w:sz w:val="18"/>
                <w:szCs w:val="18"/>
              </w:rPr>
              <w:t xml:space="preserve">PP children </w:t>
            </w:r>
            <w:r w:rsidR="00416847" w:rsidRPr="001914B5">
              <w:rPr>
                <w:iCs/>
                <w:sz w:val="18"/>
                <w:szCs w:val="18"/>
              </w:rPr>
              <w:t>historically and nationally make less</w:t>
            </w:r>
            <w:r w:rsidRPr="001914B5">
              <w:rPr>
                <w:iCs/>
                <w:sz w:val="18"/>
                <w:szCs w:val="18"/>
              </w:rPr>
              <w:t xml:space="preserve"> progress </w:t>
            </w:r>
            <w:r w:rsidR="00416847" w:rsidRPr="001914B5">
              <w:rPr>
                <w:iCs/>
                <w:sz w:val="18"/>
                <w:szCs w:val="18"/>
              </w:rPr>
              <w:t>than non PP</w:t>
            </w:r>
          </w:p>
        </w:tc>
      </w:tr>
      <w:tr w:rsidR="00E66558" w:rsidRPr="001914B5" w14:paraId="2A7D54F5"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1914B5" w:rsidRDefault="009D71E8">
            <w:pPr>
              <w:pStyle w:val="TableRow"/>
              <w:rPr>
                <w:sz w:val="18"/>
                <w:szCs w:val="18"/>
              </w:rPr>
            </w:pPr>
            <w:r w:rsidRPr="001914B5">
              <w:rPr>
                <w:sz w:val="18"/>
                <w:szCs w:val="18"/>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0F15B01" w:rsidR="00E66558" w:rsidRPr="001914B5" w:rsidRDefault="00C95924" w:rsidP="00416847">
            <w:pPr>
              <w:pStyle w:val="TableRowCentered"/>
              <w:jc w:val="left"/>
              <w:rPr>
                <w:sz w:val="18"/>
                <w:szCs w:val="18"/>
              </w:rPr>
            </w:pPr>
            <w:r w:rsidRPr="001914B5">
              <w:rPr>
                <w:sz w:val="18"/>
                <w:szCs w:val="18"/>
              </w:rPr>
              <w:t xml:space="preserve">PP children have </w:t>
            </w:r>
            <w:r w:rsidR="00416847" w:rsidRPr="001914B5">
              <w:rPr>
                <w:sz w:val="18"/>
                <w:szCs w:val="18"/>
              </w:rPr>
              <w:t xml:space="preserve">reduced </w:t>
            </w:r>
            <w:r w:rsidRPr="001914B5">
              <w:rPr>
                <w:sz w:val="18"/>
                <w:szCs w:val="18"/>
              </w:rPr>
              <w:t>literacy</w:t>
            </w:r>
            <w:r w:rsidR="00416847" w:rsidRPr="001914B5">
              <w:rPr>
                <w:sz w:val="18"/>
                <w:szCs w:val="18"/>
              </w:rPr>
              <w:t xml:space="preserve"> experiences</w:t>
            </w:r>
            <w:r w:rsidRPr="001914B5">
              <w:rPr>
                <w:sz w:val="18"/>
                <w:szCs w:val="18"/>
              </w:rPr>
              <w:t xml:space="preserve"> than non PP children.</w:t>
            </w:r>
          </w:p>
        </w:tc>
      </w:tr>
      <w:tr w:rsidR="00E66558" w:rsidRPr="001914B5" w14:paraId="2A7D54F8"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1914B5" w:rsidRDefault="009D71E8">
            <w:pPr>
              <w:pStyle w:val="TableRow"/>
              <w:rPr>
                <w:sz w:val="18"/>
                <w:szCs w:val="18"/>
              </w:rPr>
            </w:pPr>
            <w:r w:rsidRPr="001914B5">
              <w:rPr>
                <w:sz w:val="18"/>
                <w:szCs w:val="18"/>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00743A0" w:rsidR="00E66558" w:rsidRPr="001914B5" w:rsidRDefault="00416847">
            <w:pPr>
              <w:pStyle w:val="TableRowCentered"/>
              <w:jc w:val="left"/>
              <w:rPr>
                <w:sz w:val="18"/>
                <w:szCs w:val="18"/>
              </w:rPr>
            </w:pPr>
            <w:r w:rsidRPr="001914B5">
              <w:rPr>
                <w:sz w:val="18"/>
                <w:szCs w:val="18"/>
              </w:rPr>
              <w:t>PP attendance can be more erratic</w:t>
            </w:r>
            <w:r w:rsidR="00C95924" w:rsidRPr="001914B5">
              <w:rPr>
                <w:sz w:val="18"/>
                <w:szCs w:val="18"/>
              </w:rPr>
              <w:t xml:space="preserve"> than non PP children.</w:t>
            </w:r>
          </w:p>
        </w:tc>
      </w:tr>
      <w:tr w:rsidR="00E66558" w:rsidRPr="001914B5" w14:paraId="2A7D54FB"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1914B5" w:rsidRDefault="009D71E8">
            <w:pPr>
              <w:pStyle w:val="TableRow"/>
              <w:rPr>
                <w:sz w:val="18"/>
                <w:szCs w:val="18"/>
              </w:rPr>
            </w:pPr>
            <w:r w:rsidRPr="001914B5">
              <w:rPr>
                <w:sz w:val="18"/>
                <w:szCs w:val="18"/>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0CADB14" w:rsidR="00E66558" w:rsidRPr="001914B5" w:rsidRDefault="00C95924">
            <w:pPr>
              <w:pStyle w:val="TableRowCentered"/>
              <w:jc w:val="left"/>
              <w:rPr>
                <w:iCs/>
                <w:sz w:val="18"/>
                <w:szCs w:val="18"/>
              </w:rPr>
            </w:pPr>
            <w:r w:rsidRPr="001914B5">
              <w:rPr>
                <w:iCs/>
                <w:sz w:val="18"/>
                <w:szCs w:val="18"/>
              </w:rPr>
              <w:t>PP families are less likely to be able to afford uniform and food products limiting PP children`s capability to engage effect</w:t>
            </w:r>
            <w:r w:rsidR="00FF4FC0" w:rsidRPr="001914B5">
              <w:rPr>
                <w:iCs/>
                <w:sz w:val="18"/>
                <w:szCs w:val="18"/>
              </w:rPr>
              <w:t>ively with day to day schooling – thus affecting their social and emotional needs</w:t>
            </w:r>
          </w:p>
        </w:tc>
      </w:tr>
      <w:tr w:rsidR="00E66558" w:rsidRPr="001914B5" w14:paraId="2A7D54FE"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1914B5" w:rsidRDefault="009D71E8">
            <w:pPr>
              <w:pStyle w:val="TableRow"/>
              <w:rPr>
                <w:sz w:val="18"/>
                <w:szCs w:val="18"/>
              </w:rPr>
            </w:pPr>
            <w:bookmarkStart w:id="16" w:name="_Toc443397160"/>
            <w:r w:rsidRPr="001914B5">
              <w:rPr>
                <w:sz w:val="18"/>
                <w:szCs w:val="18"/>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26EF3A6" w:rsidR="00E66558" w:rsidRPr="001914B5" w:rsidRDefault="00C95924">
            <w:pPr>
              <w:pStyle w:val="TableRowCentered"/>
              <w:jc w:val="left"/>
              <w:rPr>
                <w:iCs/>
                <w:sz w:val="18"/>
                <w:szCs w:val="18"/>
              </w:rPr>
            </w:pPr>
            <w:r w:rsidRPr="001914B5">
              <w:rPr>
                <w:iCs/>
                <w:sz w:val="18"/>
                <w:szCs w:val="18"/>
              </w:rPr>
              <w:t>PP families are less likely to be able to support costs associated with extra- curricular and off site acti</w:t>
            </w:r>
            <w:r w:rsidR="00FF4FC0" w:rsidRPr="001914B5">
              <w:rPr>
                <w:iCs/>
                <w:sz w:val="18"/>
                <w:szCs w:val="18"/>
              </w:rPr>
              <w:t xml:space="preserve">vities therefore limiting enrichment experiences </w:t>
            </w:r>
          </w:p>
        </w:tc>
      </w:tr>
      <w:tr w:rsidR="00FF4FC0" w:rsidRPr="001914B5" w14:paraId="4000B14B" w14:textId="77777777" w:rsidTr="002055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4B7E9" w14:textId="51295CE9" w:rsidR="00FF4FC0" w:rsidRPr="001914B5" w:rsidRDefault="002055ED">
            <w:pPr>
              <w:pStyle w:val="TableRow"/>
              <w:rPr>
                <w:sz w:val="18"/>
                <w:szCs w:val="18"/>
              </w:rPr>
            </w:pPr>
            <w:r>
              <w:rPr>
                <w:sz w:val="18"/>
                <w:szCs w:val="18"/>
              </w:rPr>
              <w:t>6</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0288E" w14:textId="0DDA8B46" w:rsidR="00FF4FC0" w:rsidRPr="001914B5" w:rsidRDefault="00FF4FC0">
            <w:pPr>
              <w:pStyle w:val="TableRowCentered"/>
              <w:jc w:val="left"/>
              <w:rPr>
                <w:iCs/>
                <w:sz w:val="18"/>
                <w:szCs w:val="18"/>
              </w:rPr>
            </w:pPr>
            <w:r w:rsidRPr="001914B5">
              <w:rPr>
                <w:iCs/>
                <w:sz w:val="18"/>
                <w:szCs w:val="18"/>
              </w:rPr>
              <w:t>Some children eligible for PP have special educational needs</w:t>
            </w:r>
          </w:p>
        </w:tc>
      </w:tr>
    </w:tbl>
    <w:p w14:paraId="2A7D54FF" w14:textId="77777777" w:rsidR="00E66558" w:rsidRPr="001914B5" w:rsidRDefault="009D71E8">
      <w:pPr>
        <w:pStyle w:val="Heading2"/>
        <w:spacing w:before="600"/>
        <w:rPr>
          <w:sz w:val="18"/>
          <w:szCs w:val="18"/>
        </w:rPr>
      </w:pPr>
      <w:bookmarkStart w:id="17" w:name="_GoBack"/>
      <w:bookmarkEnd w:id="17"/>
      <w:r w:rsidRPr="001914B5">
        <w:rPr>
          <w:sz w:val="18"/>
          <w:szCs w:val="18"/>
        </w:rPr>
        <w:t xml:space="preserve">Intended outcomes </w:t>
      </w:r>
    </w:p>
    <w:p w14:paraId="2A7D5500" w14:textId="77777777" w:rsidR="00E66558" w:rsidRPr="001914B5" w:rsidRDefault="009D71E8">
      <w:pPr>
        <w:rPr>
          <w:sz w:val="18"/>
          <w:szCs w:val="18"/>
        </w:rPr>
      </w:pPr>
      <w:r w:rsidRPr="001914B5">
        <w:rPr>
          <w:color w:val="auto"/>
          <w:sz w:val="18"/>
          <w:szCs w:val="18"/>
        </w:rPr>
        <w:t xml:space="preserve">This explains the outcomes we are aiming for </w:t>
      </w:r>
      <w:r w:rsidRPr="001914B5">
        <w:rPr>
          <w:b/>
          <w:bCs/>
          <w:color w:val="auto"/>
          <w:sz w:val="18"/>
          <w:szCs w:val="18"/>
        </w:rPr>
        <w:t>by the end of our current strategy plan</w:t>
      </w:r>
      <w:r w:rsidRPr="001914B5">
        <w:rPr>
          <w:color w:val="auto"/>
          <w:sz w:val="18"/>
          <w:szCs w:val="18"/>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1914B5" w14:paraId="2A7D5503"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4CB1A84" w:rsidR="00E66558" w:rsidRPr="001914B5" w:rsidRDefault="00FF4FC0">
            <w:pPr>
              <w:pStyle w:val="TableHeader"/>
              <w:jc w:val="left"/>
              <w:rPr>
                <w:sz w:val="18"/>
                <w:szCs w:val="18"/>
              </w:rPr>
            </w:pPr>
            <w:r w:rsidRPr="001914B5">
              <w:rPr>
                <w:sz w:val="18"/>
                <w:szCs w:val="18"/>
              </w:rPr>
              <w:t>Intended outcome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0705701E" w:rsidR="00E66558" w:rsidRPr="001914B5" w:rsidRDefault="00FF4FC0" w:rsidP="00252353">
            <w:pPr>
              <w:pStyle w:val="TableHeader"/>
              <w:ind w:left="0"/>
              <w:jc w:val="left"/>
              <w:rPr>
                <w:sz w:val="18"/>
                <w:szCs w:val="18"/>
              </w:rPr>
            </w:pPr>
            <w:r w:rsidRPr="001914B5">
              <w:rPr>
                <w:sz w:val="18"/>
                <w:szCs w:val="18"/>
              </w:rPr>
              <w:t>Success criteria</w:t>
            </w:r>
          </w:p>
        </w:tc>
      </w:tr>
      <w:tr w:rsidR="00E66558" w:rsidRPr="001914B5" w14:paraId="2A7D5509"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AFF20CA" w:rsidR="00E66558" w:rsidRPr="001914B5" w:rsidRDefault="00FF4FC0">
            <w:pPr>
              <w:pStyle w:val="TableRow"/>
              <w:rPr>
                <w:sz w:val="18"/>
                <w:szCs w:val="18"/>
              </w:rPr>
            </w:pPr>
            <w:r w:rsidRPr="001914B5">
              <w:rPr>
                <w:sz w:val="18"/>
                <w:szCs w:val="18"/>
              </w:rPr>
              <w:t>All children eligible for PP with SEN/D will make expected progress in reading, writing and 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1A888E0" w:rsidR="00E66558" w:rsidRPr="001914B5" w:rsidRDefault="00FF4FC0">
            <w:pPr>
              <w:pStyle w:val="TableRowCentered"/>
              <w:jc w:val="left"/>
              <w:rPr>
                <w:sz w:val="18"/>
                <w:szCs w:val="18"/>
              </w:rPr>
            </w:pPr>
            <w:r w:rsidRPr="001914B5">
              <w:rPr>
                <w:sz w:val="18"/>
                <w:szCs w:val="18"/>
              </w:rPr>
              <w:t>Quality first teaching and targeted interventions as well as an inclusive approach will help reduce barriers to learning. All children who are at risk of not making expected progress will be discussed at pupil progress meetings and termly SEN meetings and individual strategies to enhance learning will be planned in conjunction with the SENCO</w:t>
            </w:r>
          </w:p>
        </w:tc>
      </w:tr>
      <w:tr w:rsidR="001914B5" w:rsidRPr="001914B5" w14:paraId="2A7D550C"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548A481" w:rsidR="001914B5" w:rsidRPr="001914B5" w:rsidRDefault="001914B5" w:rsidP="001914B5">
            <w:pPr>
              <w:pStyle w:val="TableRow"/>
              <w:rPr>
                <w:sz w:val="18"/>
                <w:szCs w:val="18"/>
              </w:rPr>
            </w:pPr>
            <w:r>
              <w:rPr>
                <w:rFonts w:cs="Arial"/>
                <w:sz w:val="18"/>
                <w:szCs w:val="18"/>
              </w:rPr>
              <w:t>More able children eligible for pupil premium will make better than expected progress in reading,</w:t>
            </w:r>
            <w:r w:rsidR="00C56EB2">
              <w:rPr>
                <w:rFonts w:cs="Arial"/>
                <w:sz w:val="18"/>
                <w:szCs w:val="18"/>
              </w:rPr>
              <w:t xml:space="preserve"> </w:t>
            </w:r>
            <w:r>
              <w:rPr>
                <w:rFonts w:cs="Arial"/>
                <w:sz w:val="18"/>
                <w:szCs w:val="18"/>
              </w:rPr>
              <w:t>writing and maths.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B2CE253" w:rsidR="001914B5" w:rsidRPr="001914B5" w:rsidRDefault="001914B5" w:rsidP="001914B5">
            <w:pPr>
              <w:pStyle w:val="TableRowCentered"/>
              <w:jc w:val="left"/>
              <w:rPr>
                <w:sz w:val="18"/>
                <w:szCs w:val="18"/>
              </w:rPr>
            </w:pPr>
            <w:r w:rsidRPr="008E42ED">
              <w:rPr>
                <w:sz w:val="18"/>
                <w:szCs w:val="18"/>
              </w:rPr>
              <w:t>Increase understanding of how best to meet the needs of more able children will enhance provision within Qu</w:t>
            </w:r>
            <w:r>
              <w:rPr>
                <w:sz w:val="18"/>
                <w:szCs w:val="18"/>
              </w:rPr>
              <w:t>ality First Teaching. Lesson</w:t>
            </w:r>
            <w:r w:rsidRPr="008E42ED">
              <w:rPr>
                <w:sz w:val="18"/>
                <w:szCs w:val="18"/>
              </w:rPr>
              <w:t xml:space="preserve"> plans outlining additional opportunities to enhance learning and raise aspiration will ensure children experience a range of opportunities designed to maximise their potential.</w:t>
            </w:r>
          </w:p>
        </w:tc>
      </w:tr>
      <w:tr w:rsidR="001914B5" w:rsidRPr="001914B5" w14:paraId="2A7D550F"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A4FD" w14:textId="6B2C5040" w:rsidR="001914B5" w:rsidRPr="00633BFF" w:rsidRDefault="001914B5" w:rsidP="001914B5">
            <w:pPr>
              <w:pStyle w:val="TableRow"/>
              <w:rPr>
                <w:rFonts w:cs="Arial"/>
                <w:sz w:val="18"/>
                <w:szCs w:val="18"/>
              </w:rPr>
            </w:pPr>
            <w:r w:rsidRPr="00633BFF">
              <w:rPr>
                <w:rFonts w:cs="Arial"/>
                <w:sz w:val="18"/>
                <w:szCs w:val="18"/>
              </w:rPr>
              <w:t>All Children eligible for pupil premium will attain expected levels in the</w:t>
            </w:r>
            <w:r w:rsidR="005C004E" w:rsidRPr="00633BFF">
              <w:rPr>
                <w:rFonts w:cs="Arial"/>
                <w:sz w:val="18"/>
                <w:szCs w:val="18"/>
              </w:rPr>
              <w:t xml:space="preserve"> Y1</w:t>
            </w:r>
            <w:r w:rsidR="00FE55C2" w:rsidRPr="00633BFF">
              <w:rPr>
                <w:rFonts w:cs="Arial"/>
                <w:sz w:val="18"/>
                <w:szCs w:val="18"/>
              </w:rPr>
              <w:t xml:space="preserve"> phonic screening – June 2026</w:t>
            </w:r>
          </w:p>
          <w:p w14:paraId="183B3913" w14:textId="0D38650D" w:rsidR="001914B5" w:rsidRDefault="001914B5" w:rsidP="001914B5">
            <w:pPr>
              <w:pStyle w:val="TableRow"/>
              <w:rPr>
                <w:rFonts w:cs="Arial"/>
                <w:sz w:val="18"/>
                <w:szCs w:val="18"/>
              </w:rPr>
            </w:pPr>
            <w:r w:rsidRPr="00633BFF">
              <w:rPr>
                <w:rFonts w:cs="Arial"/>
                <w:sz w:val="18"/>
                <w:szCs w:val="18"/>
              </w:rPr>
              <w:t>All Children in Y2 eligible for pupil premium will attain expected levels in</w:t>
            </w:r>
            <w:r w:rsidR="00577CF9" w:rsidRPr="00633BFF">
              <w:rPr>
                <w:rFonts w:cs="Arial"/>
                <w:sz w:val="18"/>
                <w:szCs w:val="18"/>
              </w:rPr>
              <w:t xml:space="preserve"> </w:t>
            </w:r>
            <w:r w:rsidR="00FE55C2" w:rsidRPr="00633BFF">
              <w:rPr>
                <w:rFonts w:cs="Arial"/>
                <w:sz w:val="18"/>
                <w:szCs w:val="18"/>
              </w:rPr>
              <w:t>the phonic screening – June 2026</w:t>
            </w:r>
          </w:p>
          <w:p w14:paraId="6DD95443" w14:textId="77777777" w:rsidR="001914B5" w:rsidRDefault="001914B5" w:rsidP="001914B5">
            <w:pPr>
              <w:pStyle w:val="TableRow"/>
              <w:rPr>
                <w:rFonts w:cs="Arial"/>
                <w:sz w:val="18"/>
                <w:szCs w:val="18"/>
              </w:rPr>
            </w:pPr>
          </w:p>
          <w:p w14:paraId="2A7D550D" w14:textId="60DF615A" w:rsidR="001914B5" w:rsidRPr="001914B5" w:rsidRDefault="001914B5" w:rsidP="001914B5">
            <w:pPr>
              <w:pStyle w:val="TableRow"/>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4616C" w14:textId="77777777" w:rsidR="001914B5" w:rsidRDefault="001914B5" w:rsidP="001914B5">
            <w:pPr>
              <w:pStyle w:val="Default"/>
              <w:rPr>
                <w:sz w:val="18"/>
                <w:szCs w:val="18"/>
              </w:rPr>
            </w:pPr>
            <w:r>
              <w:rPr>
                <w:sz w:val="18"/>
                <w:szCs w:val="18"/>
              </w:rPr>
              <w:t>New Phonic Scheme / whole class phonics approach</w:t>
            </w:r>
          </w:p>
          <w:p w14:paraId="64BA50C9" w14:textId="77777777" w:rsidR="001914B5" w:rsidRDefault="001914B5" w:rsidP="001914B5">
            <w:pPr>
              <w:pStyle w:val="Default"/>
              <w:rPr>
                <w:sz w:val="18"/>
                <w:szCs w:val="18"/>
              </w:rPr>
            </w:pPr>
            <w:r>
              <w:rPr>
                <w:sz w:val="18"/>
                <w:szCs w:val="18"/>
              </w:rPr>
              <w:t>Parental involvement in new Phonics</w:t>
            </w:r>
          </w:p>
          <w:p w14:paraId="5ABA2614" w14:textId="6AB2130E" w:rsidR="001914B5" w:rsidRDefault="002F5E0A" w:rsidP="001914B5">
            <w:pPr>
              <w:pStyle w:val="Default"/>
              <w:rPr>
                <w:sz w:val="18"/>
                <w:szCs w:val="18"/>
              </w:rPr>
            </w:pPr>
            <w:r>
              <w:rPr>
                <w:sz w:val="18"/>
                <w:szCs w:val="18"/>
              </w:rPr>
              <w:t xml:space="preserve">Reading scheme </w:t>
            </w:r>
            <w:r w:rsidR="001914B5">
              <w:rPr>
                <w:sz w:val="18"/>
                <w:szCs w:val="18"/>
              </w:rPr>
              <w:t>–to include fully decodable and phonetically based reading material</w:t>
            </w:r>
          </w:p>
          <w:p w14:paraId="2A7D550E" w14:textId="1C372E4D" w:rsidR="001914B5" w:rsidRPr="001914B5" w:rsidRDefault="001914B5" w:rsidP="001914B5">
            <w:pPr>
              <w:pStyle w:val="TableRowCentered"/>
              <w:jc w:val="left"/>
              <w:rPr>
                <w:sz w:val="18"/>
                <w:szCs w:val="18"/>
              </w:rPr>
            </w:pPr>
            <w:r w:rsidRPr="008E42ED">
              <w:rPr>
                <w:sz w:val="18"/>
                <w:szCs w:val="18"/>
              </w:rPr>
              <w:t>Early intervention strategies and parental engagement using the early literacy</w:t>
            </w:r>
            <w:r w:rsidR="002F5E0A">
              <w:rPr>
                <w:sz w:val="18"/>
                <w:szCs w:val="18"/>
              </w:rPr>
              <w:t xml:space="preserve"> strategy</w:t>
            </w:r>
            <w:r w:rsidRPr="008E42ED">
              <w:rPr>
                <w:sz w:val="18"/>
                <w:szCs w:val="18"/>
              </w:rPr>
              <w:t xml:space="preserve"> course will support children to make expected progress in reading and phonics ensuring that there is no gap for disadvantaged children. Targeted </w:t>
            </w:r>
            <w:r w:rsidRPr="008E42ED">
              <w:rPr>
                <w:sz w:val="18"/>
                <w:szCs w:val="18"/>
              </w:rPr>
              <w:lastRenderedPageBreak/>
              <w:t xml:space="preserve">interventions in EYFS and Year 1 will support all children, particularly those who are at risk of falling behind. </w:t>
            </w:r>
          </w:p>
        </w:tc>
      </w:tr>
      <w:tr w:rsidR="001914B5" w:rsidRPr="001914B5" w14:paraId="79517673"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D333" w14:textId="77777777" w:rsidR="001914B5" w:rsidRDefault="001914B5" w:rsidP="001914B5">
            <w:pPr>
              <w:pStyle w:val="Default"/>
              <w:rPr>
                <w:sz w:val="18"/>
                <w:szCs w:val="18"/>
              </w:rPr>
            </w:pPr>
            <w:r w:rsidRPr="00FC22DD">
              <w:rPr>
                <w:sz w:val="18"/>
                <w:szCs w:val="18"/>
              </w:rPr>
              <w:lastRenderedPageBreak/>
              <w:t xml:space="preserve">All children eligible for pupil premium will be settled and secure in school; they will have their emotional needs met and will be happy and ready to engage and learn. </w:t>
            </w:r>
          </w:p>
          <w:p w14:paraId="43F21A34" w14:textId="77777777" w:rsidR="001914B5" w:rsidRPr="00FC22DD" w:rsidRDefault="001914B5" w:rsidP="001914B5">
            <w:pPr>
              <w:pStyle w:val="Default"/>
              <w:rPr>
                <w:sz w:val="18"/>
                <w:szCs w:val="18"/>
              </w:rPr>
            </w:pPr>
            <w:r>
              <w:rPr>
                <w:sz w:val="18"/>
                <w:szCs w:val="18"/>
              </w:rPr>
              <w:t>Welfare and social issues of pupils and families are addressed in partnership with school and other agencies as appropriate.</w:t>
            </w:r>
          </w:p>
          <w:p w14:paraId="7075E677" w14:textId="77777777" w:rsidR="001914B5" w:rsidRDefault="001914B5" w:rsidP="001914B5">
            <w:pPr>
              <w:pStyle w:val="TableRow"/>
              <w:rPr>
                <w:rFonts w:cs="Arial"/>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0C17" w14:textId="3C8E55C9" w:rsidR="001914B5" w:rsidRDefault="001914B5" w:rsidP="001914B5">
            <w:pPr>
              <w:pStyle w:val="Default"/>
              <w:rPr>
                <w:sz w:val="18"/>
                <w:szCs w:val="18"/>
              </w:rPr>
            </w:pPr>
            <w:r w:rsidRPr="00FC22DD">
              <w:rPr>
                <w:sz w:val="18"/>
                <w:szCs w:val="18"/>
              </w:rPr>
              <w:t xml:space="preserve">A whole school approach to emotion coaching </w:t>
            </w:r>
            <w:r>
              <w:rPr>
                <w:sz w:val="18"/>
                <w:szCs w:val="18"/>
              </w:rPr>
              <w:t xml:space="preserve">led by FLM </w:t>
            </w:r>
            <w:r w:rsidRPr="00FC22DD">
              <w:rPr>
                <w:sz w:val="18"/>
                <w:szCs w:val="18"/>
              </w:rPr>
              <w:t>will be established and used alongside a range of targeted therapeutic approaches including</w:t>
            </w:r>
            <w:r w:rsidR="002F5E0A">
              <w:rPr>
                <w:sz w:val="18"/>
                <w:szCs w:val="18"/>
              </w:rPr>
              <w:t xml:space="preserve"> play therapy and art therapy</w:t>
            </w:r>
            <w:r w:rsidRPr="00FC22DD">
              <w:rPr>
                <w:sz w:val="18"/>
                <w:szCs w:val="18"/>
              </w:rPr>
              <w:t xml:space="preserve">. This will increase the wellbeing and engagement of all children creating a purposeful learning environment. </w:t>
            </w:r>
            <w:r>
              <w:rPr>
                <w:sz w:val="18"/>
                <w:szCs w:val="18"/>
              </w:rPr>
              <w:t>Fewer behavioural or welfare issues are recorded for these pupils on the school system.</w:t>
            </w:r>
          </w:p>
          <w:p w14:paraId="76175CD6" w14:textId="7CB0A7F7" w:rsidR="001914B5" w:rsidRDefault="001914B5" w:rsidP="001914B5">
            <w:pPr>
              <w:pStyle w:val="Default"/>
              <w:rPr>
                <w:sz w:val="18"/>
                <w:szCs w:val="18"/>
              </w:rPr>
            </w:pPr>
            <w:r>
              <w:rPr>
                <w:sz w:val="18"/>
                <w:szCs w:val="18"/>
              </w:rPr>
              <w:t>1:1 FLM support as required daily</w:t>
            </w:r>
          </w:p>
        </w:tc>
      </w:tr>
      <w:tr w:rsidR="001914B5" w:rsidRPr="001914B5" w14:paraId="2B9C78D8"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3C73D" w14:textId="4873F829" w:rsidR="001914B5" w:rsidRPr="00FC22DD" w:rsidRDefault="001914B5" w:rsidP="001914B5">
            <w:pPr>
              <w:pStyle w:val="Default"/>
              <w:rPr>
                <w:sz w:val="18"/>
                <w:szCs w:val="18"/>
              </w:rPr>
            </w:pPr>
            <w:r>
              <w:rPr>
                <w:sz w:val="18"/>
                <w:szCs w:val="18"/>
              </w:rPr>
              <w:t>The capacity of families to parent well will be increased through early intervention, close working with all agencies and additional in-school support.</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F3E78" w14:textId="105FDFA7" w:rsidR="001914B5" w:rsidRPr="00FC22DD" w:rsidRDefault="001914B5" w:rsidP="001914B5">
            <w:pPr>
              <w:pStyle w:val="Default"/>
              <w:rPr>
                <w:sz w:val="18"/>
                <w:szCs w:val="18"/>
              </w:rPr>
            </w:pPr>
            <w:r w:rsidRPr="00FC22DD">
              <w:rPr>
                <w:sz w:val="18"/>
                <w:szCs w:val="18"/>
              </w:rPr>
              <w:t xml:space="preserve">More families will engage with school at an early intervention in order to improve parenting capacity through 1:1 work with the </w:t>
            </w:r>
            <w:r>
              <w:rPr>
                <w:sz w:val="18"/>
                <w:szCs w:val="18"/>
              </w:rPr>
              <w:t>family learning mentor</w:t>
            </w:r>
            <w:r w:rsidRPr="00FC22DD">
              <w:rPr>
                <w:sz w:val="18"/>
                <w:szCs w:val="18"/>
              </w:rPr>
              <w:t>. Through effective and efficient partnership with parents and o</w:t>
            </w:r>
            <w:r>
              <w:rPr>
                <w:sz w:val="18"/>
                <w:szCs w:val="18"/>
              </w:rPr>
              <w:t xml:space="preserve">ther agencies, </w:t>
            </w:r>
            <w:r w:rsidR="002F5E0A">
              <w:rPr>
                <w:sz w:val="18"/>
                <w:szCs w:val="18"/>
              </w:rPr>
              <w:t>families will be supported</w:t>
            </w:r>
            <w:r>
              <w:rPr>
                <w:sz w:val="18"/>
                <w:szCs w:val="18"/>
              </w:rPr>
              <w:t>.</w:t>
            </w:r>
          </w:p>
        </w:tc>
      </w:tr>
      <w:tr w:rsidR="001914B5" w:rsidRPr="001914B5" w14:paraId="2EEC0A51"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9CFD2" w14:textId="77777777" w:rsidR="001914B5" w:rsidRDefault="001914B5" w:rsidP="001914B5">
            <w:pPr>
              <w:pStyle w:val="Default"/>
              <w:rPr>
                <w:sz w:val="18"/>
                <w:szCs w:val="18"/>
              </w:rPr>
            </w:pPr>
            <w:r>
              <w:rPr>
                <w:sz w:val="18"/>
                <w:szCs w:val="18"/>
              </w:rPr>
              <w:t>Increased attendance rates for pupils eligible for PP.</w:t>
            </w:r>
          </w:p>
          <w:p w14:paraId="041B8F8A" w14:textId="3E1F9D14" w:rsidR="00577CF9" w:rsidRDefault="00577CF9" w:rsidP="001914B5">
            <w:pPr>
              <w:pStyle w:val="Default"/>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5B94" w14:textId="67C203F0" w:rsidR="001914B5" w:rsidRPr="00FC22DD" w:rsidRDefault="001914B5" w:rsidP="001914B5">
            <w:pPr>
              <w:pStyle w:val="Default"/>
              <w:rPr>
                <w:sz w:val="18"/>
                <w:szCs w:val="18"/>
              </w:rPr>
            </w:pPr>
            <w:r>
              <w:rPr>
                <w:sz w:val="18"/>
                <w:szCs w:val="18"/>
              </w:rPr>
              <w:t>Overall PP attendance improves following monitoring by FLM</w:t>
            </w:r>
          </w:p>
        </w:tc>
      </w:tr>
      <w:tr w:rsidR="001914B5" w:rsidRPr="001914B5" w14:paraId="62D590AF" w14:textId="77777777" w:rsidTr="00577CF9">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C2321" w14:textId="77777777" w:rsidR="001914B5" w:rsidRPr="00FC22DD" w:rsidRDefault="001914B5" w:rsidP="001914B5">
            <w:pPr>
              <w:pStyle w:val="Default"/>
              <w:rPr>
                <w:sz w:val="18"/>
                <w:szCs w:val="18"/>
              </w:rPr>
            </w:pPr>
            <w:r w:rsidRPr="00FC22DD">
              <w:rPr>
                <w:sz w:val="18"/>
                <w:szCs w:val="18"/>
              </w:rPr>
              <w:t xml:space="preserve">All children who are eligible for pupil premium will be supported to engage in a wide range of enrichment opportunities and financial support will be provided to ensure engagement. </w:t>
            </w:r>
          </w:p>
          <w:p w14:paraId="4CF3C98D" w14:textId="77777777" w:rsidR="001914B5" w:rsidRDefault="001914B5" w:rsidP="001914B5">
            <w:pPr>
              <w:pStyle w:val="Default"/>
              <w:rPr>
                <w:sz w:val="18"/>
                <w:szCs w:val="18"/>
              </w:rPr>
            </w:pP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8C5E5" w14:textId="42F7AAE9" w:rsidR="002F5E0A" w:rsidRDefault="001914B5" w:rsidP="001914B5">
            <w:pPr>
              <w:rPr>
                <w:rFonts w:cs="Arial"/>
                <w:sz w:val="18"/>
                <w:szCs w:val="18"/>
              </w:rPr>
            </w:pPr>
            <w:r>
              <w:rPr>
                <w:rFonts w:cs="Arial"/>
                <w:sz w:val="18"/>
                <w:szCs w:val="18"/>
              </w:rPr>
              <w:t>Pupils will experience residential trips and educational visits. There will be a focus on enhancing cultural opportunities eg visits to places of worship All of the children will learn an instrument in Year 3.Children will be encouraged to participate in a range of extra-curricular activities. Breakfast and After School Club made available.</w:t>
            </w:r>
            <w:r w:rsidR="002F5E0A">
              <w:rPr>
                <w:rFonts w:cs="Arial"/>
                <w:sz w:val="18"/>
                <w:szCs w:val="18"/>
              </w:rPr>
              <w:t xml:space="preserve"> Additional help financially with the purchase of school uniform.</w:t>
            </w:r>
          </w:p>
          <w:p w14:paraId="3F88168A" w14:textId="394246C7" w:rsidR="001914B5" w:rsidRDefault="001914B5" w:rsidP="001914B5">
            <w:pPr>
              <w:pStyle w:val="Default"/>
              <w:rPr>
                <w:sz w:val="18"/>
                <w:szCs w:val="18"/>
              </w:rPr>
            </w:pPr>
          </w:p>
        </w:tc>
      </w:tr>
    </w:tbl>
    <w:p w14:paraId="3DA9FA8A" w14:textId="77777777" w:rsidR="001914B5" w:rsidRDefault="001914B5" w:rsidP="001914B5">
      <w:pPr>
        <w:suppressAutoHyphens w:val="0"/>
        <w:spacing w:after="0" w:line="240" w:lineRule="auto"/>
        <w:rPr>
          <w:b/>
          <w:color w:val="104F75"/>
          <w:sz w:val="18"/>
          <w:szCs w:val="18"/>
        </w:rPr>
      </w:pPr>
    </w:p>
    <w:p w14:paraId="2A7D5512" w14:textId="0A92D2B4" w:rsidR="00E66558" w:rsidRPr="001914B5" w:rsidRDefault="009D71E8" w:rsidP="001914B5">
      <w:pPr>
        <w:suppressAutoHyphens w:val="0"/>
        <w:spacing w:after="0" w:line="240" w:lineRule="auto"/>
        <w:rPr>
          <w:b/>
          <w:color w:val="104F75"/>
          <w:sz w:val="18"/>
          <w:szCs w:val="18"/>
        </w:rPr>
      </w:pPr>
      <w:r>
        <w:t>Activity in this academic year</w:t>
      </w:r>
    </w:p>
    <w:p w14:paraId="2A7D5513" w14:textId="6B3C74D9" w:rsidR="00E66558" w:rsidRDefault="009D71E8">
      <w:pPr>
        <w:spacing w:after="480"/>
      </w:pPr>
      <w:r>
        <w:t>This details how we intend to spend our pupil premium</w:t>
      </w:r>
      <w:r w:rsidR="00263F6D">
        <w:t xml:space="preserve"> </w:t>
      </w:r>
      <w:r>
        <w:rPr>
          <w:b/>
          <w:bCs/>
        </w:rPr>
        <w:t>this academic year</w:t>
      </w:r>
      <w:r>
        <w:t xml:space="preserve"> to address the challenges listed above.</w:t>
      </w:r>
    </w:p>
    <w:p w14:paraId="2A7D5515" w14:textId="317092AF" w:rsidR="00E66558" w:rsidRPr="00EC78AB" w:rsidRDefault="009D71E8" w:rsidP="00EC78AB">
      <w:pPr>
        <w:pStyle w:val="Heading3"/>
      </w:pPr>
      <w:r>
        <w:t xml:space="preserve">Teaching </w:t>
      </w:r>
    </w:p>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19"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1818" w14:textId="77777777" w:rsidR="00454D12" w:rsidRDefault="00454D12" w:rsidP="00454D12">
            <w:pPr>
              <w:rPr>
                <w:rFonts w:cs="Arial"/>
                <w:sz w:val="18"/>
                <w:szCs w:val="18"/>
              </w:rPr>
            </w:pPr>
            <w:r>
              <w:rPr>
                <w:rFonts w:cs="Arial"/>
                <w:sz w:val="18"/>
                <w:szCs w:val="18"/>
              </w:rPr>
              <w:t>More able children eligible for pupil premium will make better than expected progress in reading ,writing and maths.</w:t>
            </w:r>
          </w:p>
          <w:p w14:paraId="62503485" w14:textId="77777777" w:rsidR="00454D12" w:rsidRDefault="00454D12" w:rsidP="00454D12">
            <w:pPr>
              <w:rPr>
                <w:rFonts w:cs="Arial"/>
                <w:sz w:val="18"/>
                <w:szCs w:val="18"/>
              </w:rPr>
            </w:pPr>
          </w:p>
          <w:p w14:paraId="2A7D551A" w14:textId="57AFE2BA" w:rsidR="00E66558" w:rsidRDefault="00E66558" w:rsidP="00454D12">
            <w:pPr>
              <w:pStyle w:val="TableRow"/>
            </w:pP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420BA396" w:rsidR="00E8210D" w:rsidRPr="00E24445" w:rsidRDefault="00454D12" w:rsidP="00E24445">
            <w:pPr>
              <w:rPr>
                <w:rFonts w:cs="Arial"/>
                <w:sz w:val="18"/>
                <w:szCs w:val="18"/>
              </w:rPr>
            </w:pPr>
            <w:r>
              <w:rPr>
                <w:rFonts w:cs="Arial"/>
                <w:sz w:val="18"/>
                <w:szCs w:val="18"/>
              </w:rPr>
              <w:t>Additional teaching and learning opportun</w:t>
            </w:r>
            <w:r w:rsidR="00577CF9">
              <w:rPr>
                <w:rFonts w:cs="Arial"/>
                <w:sz w:val="18"/>
                <w:szCs w:val="18"/>
              </w:rPr>
              <w:t>ities including:</w:t>
            </w:r>
            <w:r w:rsidR="00E24445">
              <w:rPr>
                <w:rFonts w:cs="Arial"/>
                <w:sz w:val="18"/>
                <w:szCs w:val="18"/>
              </w:rPr>
              <w:t xml:space="preserve"> use of independent learning strategies, open questioning and developing higher order thinking skills to enhance quality first teaching assessment before and after interventions. Pupil attainment and progress will be monitored termly at pupil progress meetings.</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A00BC" w14:textId="77777777" w:rsidR="00E66558" w:rsidRDefault="00E66558">
            <w:pPr>
              <w:pStyle w:val="TableRowCentered"/>
              <w:jc w:val="left"/>
              <w:rPr>
                <w:sz w:val="22"/>
              </w:rPr>
            </w:pPr>
          </w:p>
          <w:p w14:paraId="2A7D551C" w14:textId="1F4B8591" w:rsidR="00E24445" w:rsidRDefault="00E24445">
            <w:pPr>
              <w:pStyle w:val="TableRowCentered"/>
              <w:jc w:val="left"/>
              <w:rPr>
                <w:sz w:val="22"/>
              </w:rPr>
            </w:pPr>
            <w:r>
              <w:rPr>
                <w:sz w:val="22"/>
              </w:rPr>
              <w:t>1 , 2</w:t>
            </w:r>
          </w:p>
        </w:tc>
      </w:tr>
      <w:tr w:rsidR="00E8210D" w14:paraId="48349602" w14:textId="77777777" w:rsidTr="00E8210D">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40DF2" w14:textId="2E31E16A" w:rsidR="00E8210D" w:rsidRDefault="00E8210D" w:rsidP="00454D12">
            <w:pPr>
              <w:rPr>
                <w:rFonts w:cs="Arial"/>
                <w:sz w:val="18"/>
                <w:szCs w:val="18"/>
              </w:rPr>
            </w:pPr>
            <w:r>
              <w:rPr>
                <w:rFonts w:cs="Arial"/>
                <w:sz w:val="18"/>
                <w:szCs w:val="18"/>
              </w:rPr>
              <w:t>All staff to know PP and their needs and support them effectively in their lessons.</w:t>
            </w: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403B" w14:textId="77777777" w:rsidR="00E8210D" w:rsidRPr="00633BFF" w:rsidRDefault="00E8210D" w:rsidP="00E24445">
            <w:pPr>
              <w:rPr>
                <w:rFonts w:cs="Arial"/>
                <w:sz w:val="18"/>
                <w:szCs w:val="18"/>
              </w:rPr>
            </w:pPr>
            <w:r w:rsidRPr="00633BFF">
              <w:rPr>
                <w:rFonts w:cs="Arial"/>
                <w:sz w:val="18"/>
                <w:szCs w:val="18"/>
              </w:rPr>
              <w:t>PP re</w:t>
            </w:r>
            <w:r w:rsidR="00577CF9" w:rsidRPr="00633BFF">
              <w:rPr>
                <w:rFonts w:cs="Arial"/>
                <w:sz w:val="18"/>
                <w:szCs w:val="18"/>
              </w:rPr>
              <w:t>port sheets kept on each child weekly.</w:t>
            </w:r>
          </w:p>
          <w:p w14:paraId="1B17C5E6" w14:textId="70BB24A9" w:rsidR="00577CF9" w:rsidRDefault="00577CF9" w:rsidP="00E24445">
            <w:pPr>
              <w:rPr>
                <w:rFonts w:cs="Arial"/>
                <w:sz w:val="18"/>
                <w:szCs w:val="18"/>
              </w:rPr>
            </w:pPr>
            <w:r w:rsidRPr="00633BFF">
              <w:rPr>
                <w:rFonts w:cs="Arial"/>
                <w:sz w:val="18"/>
                <w:szCs w:val="18"/>
              </w:rPr>
              <w:t>PP report sheets monitored every half term.</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FB8E1" w14:textId="14313877" w:rsidR="00E8210D" w:rsidRDefault="006E6D8B">
            <w:pPr>
              <w:pStyle w:val="TableRowCentered"/>
              <w:jc w:val="left"/>
              <w:rPr>
                <w:sz w:val="22"/>
              </w:rPr>
            </w:pPr>
            <w:r>
              <w:rPr>
                <w:sz w:val="22"/>
              </w:rPr>
              <w:t>1, 2</w:t>
            </w:r>
          </w:p>
        </w:tc>
      </w:tr>
    </w:tbl>
    <w:p w14:paraId="124D3B0F" w14:textId="20BEC771" w:rsidR="00C54D77" w:rsidRDefault="00C54D77">
      <w:pPr>
        <w:rPr>
          <w:b/>
          <w:bCs/>
          <w:color w:val="104F75"/>
          <w:sz w:val="28"/>
          <w:szCs w:val="28"/>
        </w:rPr>
      </w:pPr>
    </w:p>
    <w:p w14:paraId="2A7D5523" w14:textId="35E7A26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50BAAD6" w:rsidR="00E66558" w:rsidRPr="00D4455F" w:rsidRDefault="00E66558"/>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28" w14:textId="77777777" w:rsidTr="00454D12">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54D1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F409" w14:textId="77777777" w:rsidR="00C56EB2" w:rsidRDefault="00C56EB2" w:rsidP="00C56EB2">
            <w:pPr>
              <w:rPr>
                <w:rFonts w:cs="Arial"/>
                <w:sz w:val="18"/>
                <w:szCs w:val="18"/>
              </w:rPr>
            </w:pPr>
            <w:r>
              <w:rPr>
                <w:rFonts w:cs="Arial"/>
                <w:sz w:val="18"/>
                <w:szCs w:val="18"/>
              </w:rPr>
              <w:t>To accelerate progress and close the gap in attainment for pupils eligible for PP with a particular focus on SEND PP pupils by employing additional adult support. Pupils undertake identified, targeted and measured intervention programmes.</w:t>
            </w:r>
          </w:p>
          <w:p w14:paraId="6D54258A" w14:textId="77777777" w:rsidR="00E66558" w:rsidRDefault="00E66558">
            <w:pPr>
              <w:pStyle w:val="TableRow"/>
            </w:pPr>
          </w:p>
          <w:p w14:paraId="457AA8FC" w14:textId="46CF60C5" w:rsidR="00C56EB2" w:rsidRDefault="00C56EB2">
            <w:pPr>
              <w:pStyle w:val="TableRow"/>
            </w:pPr>
          </w:p>
          <w:p w14:paraId="4434EE39" w14:textId="00E391F2" w:rsidR="00C56EB2" w:rsidRDefault="00C56EB2" w:rsidP="0015468F">
            <w:pPr>
              <w:pStyle w:val="TableRow"/>
              <w:ind w:left="0"/>
            </w:pPr>
          </w:p>
          <w:p w14:paraId="51AB89A4" w14:textId="77777777" w:rsidR="00C56EB2" w:rsidRDefault="00C56EB2">
            <w:pPr>
              <w:pStyle w:val="TableRow"/>
            </w:pPr>
          </w:p>
          <w:p w14:paraId="47B00B7D" w14:textId="43B25381" w:rsidR="00C56EB2" w:rsidRDefault="00C56EB2" w:rsidP="00C56EB2">
            <w:pPr>
              <w:rPr>
                <w:rFonts w:cs="Arial"/>
                <w:sz w:val="18"/>
                <w:szCs w:val="18"/>
              </w:rPr>
            </w:pPr>
            <w:r>
              <w:rPr>
                <w:rFonts w:cs="Arial"/>
                <w:sz w:val="18"/>
                <w:szCs w:val="18"/>
              </w:rPr>
              <w:t>All Children eligible for pupil premium will attain expected levels in the Y1 phonic screening.</w:t>
            </w:r>
          </w:p>
          <w:p w14:paraId="47B584E4" w14:textId="77777777" w:rsidR="00C56EB2" w:rsidRDefault="00C56EB2" w:rsidP="00C56EB2">
            <w:pPr>
              <w:rPr>
                <w:rFonts w:cs="Arial"/>
                <w:sz w:val="18"/>
                <w:szCs w:val="18"/>
              </w:rPr>
            </w:pPr>
          </w:p>
          <w:p w14:paraId="2A7D5529" w14:textId="59FD0111" w:rsidR="00C56EB2" w:rsidRDefault="00C56EB2" w:rsidP="00C56EB2">
            <w:pPr>
              <w:pStyle w:val="TableRow"/>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28055" w14:textId="6D677F89" w:rsidR="00C56EB2" w:rsidRDefault="00C56EB2" w:rsidP="00C56EB2">
            <w:pPr>
              <w:rPr>
                <w:rFonts w:cs="Arial"/>
                <w:sz w:val="18"/>
                <w:szCs w:val="18"/>
              </w:rPr>
            </w:pPr>
            <w:r w:rsidRPr="00C56EB2">
              <w:rPr>
                <w:rFonts w:cs="Arial"/>
                <w:sz w:val="18"/>
                <w:szCs w:val="18"/>
              </w:rPr>
              <w:t>To allocate teaching assistants to provide small group and 1:1 intervention for children in receipt of pupil premium who are currently working below national year group expectations.</w:t>
            </w:r>
            <w:r w:rsidR="00486F96">
              <w:rPr>
                <w:rFonts w:cs="Arial"/>
                <w:sz w:val="18"/>
                <w:szCs w:val="18"/>
              </w:rPr>
              <w:t xml:space="preserve">. </w:t>
            </w:r>
            <w:r w:rsidRPr="00C56EB2">
              <w:rPr>
                <w:rFonts w:cs="Arial"/>
                <w:sz w:val="18"/>
                <w:szCs w:val="18"/>
              </w:rPr>
              <w:t>To continue to ensure that, through our SENDCo, appropriate SMART targets are set for identified SEND children and that these are closely monitored.</w:t>
            </w:r>
            <w:r w:rsidR="00486F96">
              <w:rPr>
                <w:rFonts w:cs="Arial"/>
                <w:sz w:val="18"/>
                <w:szCs w:val="18"/>
              </w:rPr>
              <w:t xml:space="preserve"> </w:t>
            </w:r>
            <w:r w:rsidRPr="00C56EB2">
              <w:rPr>
                <w:rFonts w:cs="Arial"/>
                <w:sz w:val="18"/>
                <w:szCs w:val="18"/>
              </w:rPr>
              <w:t>Increase targeted support from TA’s for phonics, reading an</w:t>
            </w:r>
            <w:r w:rsidR="0015468F">
              <w:rPr>
                <w:rFonts w:cs="Arial"/>
                <w:sz w:val="18"/>
                <w:szCs w:val="18"/>
              </w:rPr>
              <w:t xml:space="preserve">d speaking. </w:t>
            </w:r>
            <w:r w:rsidRPr="00C56EB2">
              <w:rPr>
                <w:rFonts w:cs="Arial"/>
                <w:sz w:val="18"/>
                <w:szCs w:val="18"/>
              </w:rPr>
              <w:t>Specialist 1:1 teaching for children experiencing significant difficulties in learning such as Ed</w:t>
            </w:r>
            <w:r w:rsidR="002F5E0A">
              <w:rPr>
                <w:rFonts w:cs="Arial"/>
                <w:sz w:val="18"/>
                <w:szCs w:val="18"/>
              </w:rPr>
              <w:t>ucational Psychologists and other professionals eg SALT and specialist teachers</w:t>
            </w:r>
            <w:r w:rsidRPr="00C56EB2">
              <w:rPr>
                <w:rFonts w:cs="Arial"/>
                <w:sz w:val="18"/>
                <w:szCs w:val="18"/>
              </w:rPr>
              <w:t>.</w:t>
            </w:r>
            <w:r w:rsidR="002F5E0A">
              <w:rPr>
                <w:rFonts w:cs="Arial"/>
                <w:sz w:val="18"/>
                <w:szCs w:val="18"/>
              </w:rPr>
              <w:t xml:space="preserve"> </w:t>
            </w:r>
            <w:r w:rsidRPr="00C56EB2">
              <w:rPr>
                <w:rFonts w:cs="Arial"/>
                <w:sz w:val="18"/>
                <w:szCs w:val="18"/>
              </w:rPr>
              <w:t>We will continue to track and monitor data of PP children and exit data analysed for intervention programmes.</w:t>
            </w:r>
          </w:p>
          <w:p w14:paraId="241A8238" w14:textId="77777777" w:rsidR="002F5E0A" w:rsidRDefault="002F5E0A" w:rsidP="00C56EB2">
            <w:pPr>
              <w:pStyle w:val="TableRowCentered"/>
              <w:jc w:val="left"/>
              <w:rPr>
                <w:rFonts w:cs="Arial"/>
                <w:sz w:val="18"/>
                <w:szCs w:val="18"/>
              </w:rPr>
            </w:pPr>
          </w:p>
          <w:p w14:paraId="6E7E4869" w14:textId="77777777" w:rsidR="002F5E0A" w:rsidRDefault="002F5E0A" w:rsidP="002F5E0A">
            <w:pPr>
              <w:pStyle w:val="TableRowCentered"/>
              <w:ind w:left="0"/>
              <w:jc w:val="left"/>
              <w:rPr>
                <w:rFonts w:cs="Arial"/>
                <w:sz w:val="18"/>
                <w:szCs w:val="18"/>
              </w:rPr>
            </w:pPr>
          </w:p>
          <w:p w14:paraId="5F5BBD5E" w14:textId="248DC9AA" w:rsidR="00C56EB2" w:rsidRDefault="00C56EB2" w:rsidP="002F5E0A">
            <w:pPr>
              <w:pStyle w:val="TableRowCentered"/>
              <w:ind w:left="0"/>
              <w:jc w:val="left"/>
              <w:rPr>
                <w:rFonts w:cs="Arial"/>
                <w:sz w:val="18"/>
                <w:szCs w:val="18"/>
              </w:rPr>
            </w:pPr>
            <w:r w:rsidRPr="00C56EB2">
              <w:rPr>
                <w:rFonts w:cs="Arial"/>
                <w:sz w:val="18"/>
                <w:szCs w:val="18"/>
              </w:rPr>
              <w:t>TA intervention support to deliver high quality phonics intervention weekly additional to normal teaching.</w:t>
            </w:r>
            <w:r>
              <w:rPr>
                <w:rFonts w:cs="Arial"/>
                <w:sz w:val="18"/>
                <w:szCs w:val="18"/>
              </w:rPr>
              <w:t xml:space="preserve"> Assessments before and after intervention to ensure effectiveness. Planned with class teacher using a structured programme.</w:t>
            </w:r>
            <w:r w:rsidR="00454D12">
              <w:rPr>
                <w:rFonts w:cs="Arial"/>
                <w:sz w:val="18"/>
                <w:szCs w:val="18"/>
              </w:rPr>
              <w:t xml:space="preserve"> </w:t>
            </w:r>
            <w:r>
              <w:rPr>
                <w:rFonts w:cs="Arial"/>
                <w:sz w:val="18"/>
                <w:szCs w:val="18"/>
              </w:rPr>
              <w:t>High percentage of pupils pass Year One Phonics screening.</w:t>
            </w:r>
          </w:p>
          <w:p w14:paraId="2A7D552A" w14:textId="3BD16B86" w:rsidR="00C56EB2" w:rsidRPr="00C56EB2" w:rsidRDefault="00C56EB2" w:rsidP="00C56EB2">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E0457" w14:textId="461E0315" w:rsidR="00E66558" w:rsidRDefault="0015468F">
            <w:pPr>
              <w:pStyle w:val="TableRowCentered"/>
              <w:jc w:val="left"/>
              <w:rPr>
                <w:sz w:val="22"/>
              </w:rPr>
            </w:pPr>
            <w:r>
              <w:rPr>
                <w:sz w:val="22"/>
              </w:rPr>
              <w:t>6</w:t>
            </w:r>
          </w:p>
          <w:p w14:paraId="0A566574" w14:textId="77777777" w:rsidR="00E24445" w:rsidRDefault="00E24445">
            <w:pPr>
              <w:pStyle w:val="TableRowCentered"/>
              <w:jc w:val="left"/>
              <w:rPr>
                <w:sz w:val="22"/>
              </w:rPr>
            </w:pPr>
          </w:p>
          <w:p w14:paraId="547EC9BD" w14:textId="77777777" w:rsidR="00E24445" w:rsidRDefault="00E24445">
            <w:pPr>
              <w:pStyle w:val="TableRowCentered"/>
              <w:jc w:val="left"/>
              <w:rPr>
                <w:sz w:val="22"/>
              </w:rPr>
            </w:pPr>
          </w:p>
          <w:p w14:paraId="14FF9605" w14:textId="77777777" w:rsidR="00E24445" w:rsidRDefault="00E24445">
            <w:pPr>
              <w:pStyle w:val="TableRowCentered"/>
              <w:jc w:val="left"/>
              <w:rPr>
                <w:sz w:val="22"/>
              </w:rPr>
            </w:pPr>
          </w:p>
          <w:p w14:paraId="3E19D3C8" w14:textId="77777777" w:rsidR="00E24445" w:rsidRDefault="00E24445">
            <w:pPr>
              <w:pStyle w:val="TableRowCentered"/>
              <w:jc w:val="left"/>
              <w:rPr>
                <w:sz w:val="22"/>
              </w:rPr>
            </w:pPr>
          </w:p>
          <w:p w14:paraId="4B890CD0" w14:textId="77777777" w:rsidR="00E24445" w:rsidRDefault="00E24445">
            <w:pPr>
              <w:pStyle w:val="TableRowCentered"/>
              <w:jc w:val="left"/>
              <w:rPr>
                <w:sz w:val="22"/>
              </w:rPr>
            </w:pPr>
          </w:p>
          <w:p w14:paraId="143B3E57" w14:textId="77777777" w:rsidR="00E24445" w:rsidRDefault="00E24445">
            <w:pPr>
              <w:pStyle w:val="TableRowCentered"/>
              <w:jc w:val="left"/>
              <w:rPr>
                <w:sz w:val="22"/>
              </w:rPr>
            </w:pPr>
          </w:p>
          <w:p w14:paraId="79C2F3D6" w14:textId="77777777" w:rsidR="00E24445" w:rsidRDefault="00E24445">
            <w:pPr>
              <w:pStyle w:val="TableRowCentered"/>
              <w:jc w:val="left"/>
              <w:rPr>
                <w:sz w:val="22"/>
              </w:rPr>
            </w:pPr>
          </w:p>
          <w:p w14:paraId="621A0DAD" w14:textId="77777777" w:rsidR="00E24445" w:rsidRDefault="00E24445">
            <w:pPr>
              <w:pStyle w:val="TableRowCentered"/>
              <w:jc w:val="left"/>
              <w:rPr>
                <w:sz w:val="22"/>
              </w:rPr>
            </w:pPr>
          </w:p>
          <w:p w14:paraId="54A810C4" w14:textId="5509B740" w:rsidR="00E24445" w:rsidRDefault="00E24445">
            <w:pPr>
              <w:pStyle w:val="TableRowCentered"/>
              <w:jc w:val="left"/>
              <w:rPr>
                <w:sz w:val="22"/>
              </w:rPr>
            </w:pPr>
          </w:p>
          <w:p w14:paraId="467AFB28" w14:textId="77777777" w:rsidR="00E24445" w:rsidRDefault="00E24445">
            <w:pPr>
              <w:pStyle w:val="TableRowCentered"/>
              <w:jc w:val="left"/>
              <w:rPr>
                <w:sz w:val="22"/>
              </w:rPr>
            </w:pPr>
          </w:p>
          <w:p w14:paraId="2A7D552B" w14:textId="4D006081" w:rsidR="00E24445" w:rsidRDefault="0015468F" w:rsidP="002F5E0A">
            <w:pPr>
              <w:pStyle w:val="TableRowCentered"/>
              <w:ind w:left="0"/>
              <w:jc w:val="left"/>
              <w:rPr>
                <w:sz w:val="22"/>
              </w:rPr>
            </w:pPr>
            <w:r>
              <w:rPr>
                <w:sz w:val="22"/>
              </w:rPr>
              <w:t xml:space="preserve">2 </w:t>
            </w:r>
          </w:p>
        </w:tc>
      </w:tr>
    </w:tbl>
    <w:p w14:paraId="2A7D5531" w14:textId="77777777" w:rsidR="00E66558" w:rsidRDefault="00E66558">
      <w:pPr>
        <w:spacing w:after="0"/>
        <w:rPr>
          <w:b/>
          <w:color w:val="104F75"/>
          <w:sz w:val="28"/>
          <w:szCs w:val="28"/>
        </w:rPr>
      </w:pPr>
    </w:p>
    <w:p w14:paraId="2A7D5532" w14:textId="4BB3756F" w:rsidR="00E66558" w:rsidRDefault="009D71E8">
      <w:pPr>
        <w:rPr>
          <w:b/>
          <w:color w:val="104F75"/>
          <w:sz w:val="28"/>
          <w:szCs w:val="28"/>
        </w:rPr>
      </w:pPr>
      <w:r>
        <w:rPr>
          <w:b/>
          <w:color w:val="104F75"/>
          <w:sz w:val="28"/>
          <w:szCs w:val="28"/>
        </w:rPr>
        <w:t>Wider strategies (for example, related to attendance, behaviour, wellbeing)</w:t>
      </w:r>
    </w:p>
    <w:p w14:paraId="2A7D5533" w14:textId="765920FC"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2963"/>
        <w:gridCol w:w="5781"/>
        <w:gridCol w:w="1712"/>
      </w:tblGrid>
      <w:tr w:rsidR="00E66558" w14:paraId="2A7D5537" w14:textId="77777777" w:rsidTr="00D21CE0">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21CE0">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9119F" w14:textId="77777777" w:rsidR="00C56EB2" w:rsidRDefault="00C56EB2" w:rsidP="00C56EB2">
            <w:pPr>
              <w:rPr>
                <w:rFonts w:cs="Arial"/>
                <w:sz w:val="18"/>
                <w:szCs w:val="18"/>
              </w:rPr>
            </w:pPr>
            <w:r>
              <w:rPr>
                <w:rFonts w:cs="Arial"/>
                <w:sz w:val="18"/>
                <w:szCs w:val="18"/>
              </w:rPr>
              <w:t>Welfare and social needs are met through support from additional adults in school and the school learning mentor. Bespoke work with individual children and families.</w:t>
            </w:r>
          </w:p>
          <w:p w14:paraId="2444F1EE" w14:textId="5D59A2BC" w:rsidR="00D21CE0" w:rsidRDefault="00D21CE0" w:rsidP="00454D12">
            <w:pPr>
              <w:rPr>
                <w:rFonts w:cs="Arial"/>
                <w:sz w:val="18"/>
                <w:szCs w:val="18"/>
              </w:rPr>
            </w:pPr>
          </w:p>
          <w:p w14:paraId="3AE76CD6" w14:textId="77777777" w:rsidR="00577CF9" w:rsidRDefault="00577CF9" w:rsidP="00454D12">
            <w:pPr>
              <w:rPr>
                <w:rFonts w:cs="Arial"/>
                <w:sz w:val="18"/>
                <w:szCs w:val="18"/>
              </w:rPr>
            </w:pPr>
          </w:p>
          <w:p w14:paraId="6D7657C3" w14:textId="77777777" w:rsidR="0015082B" w:rsidRDefault="0015082B" w:rsidP="00454D12">
            <w:pPr>
              <w:rPr>
                <w:rFonts w:cs="Arial"/>
                <w:sz w:val="18"/>
                <w:szCs w:val="18"/>
              </w:rPr>
            </w:pPr>
          </w:p>
          <w:p w14:paraId="62492D1B" w14:textId="77777777" w:rsidR="0015082B" w:rsidRDefault="0015082B" w:rsidP="00454D12">
            <w:pPr>
              <w:rPr>
                <w:rFonts w:cs="Arial"/>
                <w:sz w:val="18"/>
                <w:szCs w:val="18"/>
              </w:rPr>
            </w:pPr>
          </w:p>
          <w:p w14:paraId="20CD74CD" w14:textId="2284F8CA" w:rsidR="00454D12" w:rsidRPr="002B00ED" w:rsidRDefault="00454D12" w:rsidP="00454D12">
            <w:pPr>
              <w:rPr>
                <w:rFonts w:cs="Arial"/>
                <w:sz w:val="18"/>
                <w:szCs w:val="18"/>
              </w:rPr>
            </w:pPr>
            <w:r w:rsidRPr="002B00ED">
              <w:rPr>
                <w:rFonts w:cs="Arial"/>
                <w:sz w:val="18"/>
                <w:szCs w:val="18"/>
              </w:rPr>
              <w:t>The capacity of families to parent well will be increased through early intervention, close working with all agencies and additional in-school support.</w:t>
            </w:r>
          </w:p>
          <w:p w14:paraId="2624EA06" w14:textId="77777777" w:rsidR="0015082B" w:rsidRDefault="0015082B" w:rsidP="00454D12">
            <w:pPr>
              <w:rPr>
                <w:rFonts w:cs="Arial"/>
                <w:sz w:val="18"/>
                <w:szCs w:val="18"/>
              </w:rPr>
            </w:pPr>
          </w:p>
          <w:p w14:paraId="25F118D2" w14:textId="63148AFD" w:rsidR="00454D12" w:rsidRDefault="00454D12" w:rsidP="00454D12">
            <w:pPr>
              <w:rPr>
                <w:rFonts w:cs="Arial"/>
                <w:sz w:val="18"/>
                <w:szCs w:val="18"/>
              </w:rPr>
            </w:pPr>
            <w:r>
              <w:rPr>
                <w:rFonts w:cs="Arial"/>
                <w:sz w:val="18"/>
                <w:szCs w:val="18"/>
              </w:rPr>
              <w:lastRenderedPageBreak/>
              <w:t>Increase attendance rates for pupils eligible for Pupil Premium.</w:t>
            </w:r>
          </w:p>
          <w:p w14:paraId="2D51E6FD" w14:textId="77777777" w:rsidR="00454D12" w:rsidRDefault="00454D12" w:rsidP="00454D12">
            <w:pPr>
              <w:rPr>
                <w:rFonts w:cs="Arial"/>
                <w:sz w:val="18"/>
                <w:szCs w:val="18"/>
              </w:rPr>
            </w:pPr>
          </w:p>
          <w:p w14:paraId="5423E272" w14:textId="77777777" w:rsidR="00454D12" w:rsidRDefault="00454D12" w:rsidP="00454D12">
            <w:pPr>
              <w:pStyle w:val="Default"/>
              <w:rPr>
                <w:b/>
                <w:color w:val="0D0D0D"/>
                <w:sz w:val="18"/>
                <w:szCs w:val="18"/>
              </w:rPr>
            </w:pPr>
          </w:p>
          <w:p w14:paraId="05A3C613" w14:textId="77777777" w:rsidR="0015082B" w:rsidRDefault="0015082B" w:rsidP="00454D12">
            <w:pPr>
              <w:pStyle w:val="Default"/>
              <w:rPr>
                <w:sz w:val="18"/>
                <w:szCs w:val="18"/>
              </w:rPr>
            </w:pPr>
          </w:p>
          <w:p w14:paraId="373DB79C" w14:textId="77777777" w:rsidR="0015082B" w:rsidRDefault="0015082B" w:rsidP="00454D12">
            <w:pPr>
              <w:pStyle w:val="Default"/>
              <w:rPr>
                <w:sz w:val="18"/>
                <w:szCs w:val="18"/>
              </w:rPr>
            </w:pPr>
          </w:p>
          <w:p w14:paraId="0D626B10" w14:textId="77777777" w:rsidR="0015082B" w:rsidRDefault="0015082B" w:rsidP="00454D12">
            <w:pPr>
              <w:pStyle w:val="Default"/>
              <w:rPr>
                <w:sz w:val="18"/>
                <w:szCs w:val="18"/>
              </w:rPr>
            </w:pPr>
          </w:p>
          <w:p w14:paraId="6EEA3A15" w14:textId="77777777" w:rsidR="0015082B" w:rsidRDefault="0015082B" w:rsidP="00454D12">
            <w:pPr>
              <w:pStyle w:val="Default"/>
              <w:rPr>
                <w:sz w:val="18"/>
                <w:szCs w:val="18"/>
              </w:rPr>
            </w:pPr>
          </w:p>
          <w:p w14:paraId="520EF638" w14:textId="1949F39F" w:rsidR="00454D12" w:rsidRPr="00FC22DD" w:rsidRDefault="00454D12" w:rsidP="00454D12">
            <w:pPr>
              <w:pStyle w:val="Default"/>
              <w:rPr>
                <w:sz w:val="18"/>
                <w:szCs w:val="18"/>
              </w:rPr>
            </w:pPr>
            <w:r w:rsidRPr="00FC22DD">
              <w:rPr>
                <w:sz w:val="18"/>
                <w:szCs w:val="18"/>
              </w:rPr>
              <w:t xml:space="preserve">All children who are eligible for pupil premium will be supported to engage in a wide range of enrichment opportunities and financial support will be provided to ensure engagement. </w:t>
            </w:r>
          </w:p>
          <w:p w14:paraId="2308A939" w14:textId="77777777" w:rsidR="00454D12" w:rsidRDefault="00454D12" w:rsidP="00454D12">
            <w:pPr>
              <w:rPr>
                <w:rFonts w:cs="Arial"/>
                <w:sz w:val="18"/>
                <w:szCs w:val="18"/>
              </w:rPr>
            </w:pPr>
          </w:p>
          <w:p w14:paraId="0FC2D167" w14:textId="77777777" w:rsidR="00C56EB2" w:rsidRDefault="00C56EB2" w:rsidP="00C56EB2">
            <w:pPr>
              <w:rPr>
                <w:rFonts w:cs="Arial"/>
                <w:b/>
                <w:sz w:val="18"/>
                <w:szCs w:val="18"/>
              </w:rPr>
            </w:pPr>
          </w:p>
          <w:p w14:paraId="2A7D5538" w14:textId="2D281042" w:rsidR="00E66558" w:rsidRDefault="00E66558" w:rsidP="00C56EB2">
            <w:pPr>
              <w:pStyle w:val="TableRow"/>
            </w:pPr>
          </w:p>
        </w:tc>
        <w:tc>
          <w:tcPr>
            <w:tcW w:w="5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5877A" w14:textId="007F06B7" w:rsidR="00E66558" w:rsidRPr="00C56EB2" w:rsidRDefault="00C56EB2">
            <w:pPr>
              <w:pStyle w:val="TableRowCentered"/>
              <w:jc w:val="left"/>
              <w:rPr>
                <w:rFonts w:cs="Arial"/>
                <w:sz w:val="18"/>
                <w:szCs w:val="18"/>
              </w:rPr>
            </w:pPr>
            <w:r w:rsidRPr="00C56EB2">
              <w:rPr>
                <w:rFonts w:cs="Arial"/>
                <w:sz w:val="18"/>
                <w:szCs w:val="18"/>
              </w:rPr>
              <w:lastRenderedPageBreak/>
              <w:t xml:space="preserve">Specialist 1:1 support for children experiencing significant difficulties in welfare and social needs such as work with the school </w:t>
            </w:r>
            <w:r w:rsidR="00577CF9">
              <w:rPr>
                <w:rFonts w:cs="Arial"/>
                <w:sz w:val="18"/>
                <w:szCs w:val="18"/>
              </w:rPr>
              <w:t xml:space="preserve">family </w:t>
            </w:r>
            <w:r w:rsidRPr="00C56EB2">
              <w:rPr>
                <w:rFonts w:cs="Arial"/>
                <w:sz w:val="18"/>
                <w:szCs w:val="18"/>
              </w:rPr>
              <w:t>learning mentor. Children to have access to therapeutic interventions, art therapy and play therapy</w:t>
            </w:r>
          </w:p>
          <w:p w14:paraId="5DD1C55F" w14:textId="77777777" w:rsidR="00C56EB2" w:rsidRDefault="00C56EB2">
            <w:pPr>
              <w:pStyle w:val="TableRowCentered"/>
              <w:jc w:val="left"/>
              <w:rPr>
                <w:rFonts w:cs="Arial"/>
                <w:b/>
                <w:sz w:val="18"/>
                <w:szCs w:val="18"/>
              </w:rPr>
            </w:pPr>
            <w:r w:rsidRPr="00C56EB2">
              <w:rPr>
                <w:rFonts w:cs="Arial"/>
                <w:sz w:val="18"/>
                <w:szCs w:val="18"/>
              </w:rPr>
              <w:t>We will continue to track and monitor the data of PP children including achievement and welfare concerns</w:t>
            </w:r>
            <w:r>
              <w:rPr>
                <w:rFonts w:cs="Arial"/>
                <w:b/>
                <w:sz w:val="18"/>
                <w:szCs w:val="18"/>
              </w:rPr>
              <w:t>.</w:t>
            </w:r>
          </w:p>
          <w:p w14:paraId="02EFE2DC" w14:textId="034EFEE1" w:rsidR="0015082B" w:rsidRDefault="00454D12" w:rsidP="00454D12">
            <w:pPr>
              <w:rPr>
                <w:rFonts w:cs="Arial"/>
                <w:sz w:val="18"/>
                <w:szCs w:val="18"/>
              </w:rPr>
            </w:pPr>
            <w:r>
              <w:rPr>
                <w:rFonts w:cs="Arial"/>
                <w:sz w:val="18"/>
                <w:szCs w:val="18"/>
              </w:rPr>
              <w:t>Children and families welfare needs are supported and met so that children are able to learn and fully engage in school life. Positive behaviour enhanced across school.</w:t>
            </w:r>
            <w:r w:rsidR="0015082B">
              <w:rPr>
                <w:rFonts w:cs="Arial"/>
                <w:sz w:val="18"/>
                <w:szCs w:val="18"/>
              </w:rPr>
              <w:t xml:space="preserve"> Monthly Food Parcels available from a local charity to vulnerable / PP</w:t>
            </w:r>
            <w:r w:rsidR="005C004E">
              <w:rPr>
                <w:rFonts w:cs="Arial"/>
                <w:sz w:val="18"/>
                <w:szCs w:val="18"/>
              </w:rPr>
              <w:t xml:space="preserve"> families. Food hampers and Christmas toys given at Christmas.</w:t>
            </w:r>
          </w:p>
          <w:p w14:paraId="1125FFB3" w14:textId="77777777" w:rsidR="0015082B" w:rsidRDefault="0015082B" w:rsidP="00454D12">
            <w:pPr>
              <w:rPr>
                <w:rFonts w:cs="Arial"/>
                <w:sz w:val="18"/>
                <w:szCs w:val="18"/>
              </w:rPr>
            </w:pPr>
          </w:p>
          <w:p w14:paraId="4AD6AEB7" w14:textId="7F26DE2A" w:rsidR="00454D12" w:rsidRPr="00454D12" w:rsidRDefault="00454D12" w:rsidP="00454D12">
            <w:pPr>
              <w:rPr>
                <w:rFonts w:cs="Arial"/>
                <w:sz w:val="18"/>
                <w:szCs w:val="18"/>
              </w:rPr>
            </w:pPr>
            <w:r w:rsidRPr="00454D12">
              <w:rPr>
                <w:rFonts w:cs="Arial"/>
                <w:sz w:val="18"/>
                <w:szCs w:val="18"/>
              </w:rPr>
              <w:t>Utilise the FLM in a role to support families in an early intervention by providing parenting advice. Inclusion Manager to establish and maintain effective relationships with all families requiring additional support. – research shows that positive home school partnerships enhance the quality of learning for all children.</w:t>
            </w:r>
            <w:r>
              <w:rPr>
                <w:rFonts w:cs="Arial"/>
                <w:sz w:val="18"/>
                <w:szCs w:val="18"/>
              </w:rPr>
              <w:t xml:space="preserve"> FLM and Inclusion Manager will monitor and evaluate outcome of interventions </w:t>
            </w:r>
          </w:p>
          <w:p w14:paraId="78C11FAD" w14:textId="0C454B9B" w:rsidR="008D1B5B" w:rsidRPr="008D1B5B" w:rsidRDefault="008D1B5B" w:rsidP="008D1B5B">
            <w:pPr>
              <w:rPr>
                <w:rFonts w:cs="Arial"/>
                <w:sz w:val="18"/>
                <w:szCs w:val="18"/>
              </w:rPr>
            </w:pPr>
            <w:r w:rsidRPr="008D1B5B">
              <w:rPr>
                <w:rFonts w:cs="Arial"/>
                <w:sz w:val="18"/>
                <w:szCs w:val="18"/>
              </w:rPr>
              <w:lastRenderedPageBreak/>
              <w:t>Regular meetings with families about attendance where it is a concern.</w:t>
            </w:r>
            <w:r w:rsidR="002F5E0A">
              <w:rPr>
                <w:rFonts w:cs="Arial"/>
                <w:sz w:val="18"/>
                <w:szCs w:val="18"/>
              </w:rPr>
              <w:t xml:space="preserve"> </w:t>
            </w:r>
            <w:r w:rsidRPr="008D1B5B">
              <w:rPr>
                <w:rFonts w:cs="Arial"/>
                <w:sz w:val="18"/>
                <w:szCs w:val="18"/>
              </w:rPr>
              <w:t>Procedures will be followed if neces</w:t>
            </w:r>
            <w:r w:rsidR="0015082B">
              <w:rPr>
                <w:rFonts w:cs="Arial"/>
                <w:sz w:val="18"/>
                <w:szCs w:val="18"/>
              </w:rPr>
              <w:t>sary to support our PP children- using EBSA guidance.</w:t>
            </w:r>
          </w:p>
          <w:p w14:paraId="066BF4DF" w14:textId="77777777" w:rsidR="008D1B5B" w:rsidRDefault="008D1B5B" w:rsidP="00454D12">
            <w:pPr>
              <w:rPr>
                <w:rFonts w:cs="Arial"/>
                <w:sz w:val="18"/>
                <w:szCs w:val="18"/>
              </w:rPr>
            </w:pPr>
          </w:p>
          <w:p w14:paraId="1AA22641" w14:textId="77777777" w:rsidR="0015082B" w:rsidRDefault="0015082B" w:rsidP="00454D12">
            <w:pPr>
              <w:rPr>
                <w:rFonts w:cs="Arial"/>
                <w:sz w:val="18"/>
                <w:szCs w:val="18"/>
              </w:rPr>
            </w:pPr>
          </w:p>
          <w:p w14:paraId="38215135" w14:textId="77777777" w:rsidR="0015082B" w:rsidRDefault="0015082B" w:rsidP="00454D12">
            <w:pPr>
              <w:rPr>
                <w:rFonts w:cs="Arial"/>
                <w:sz w:val="18"/>
                <w:szCs w:val="18"/>
              </w:rPr>
            </w:pPr>
          </w:p>
          <w:p w14:paraId="32E7DAAE" w14:textId="77777777" w:rsidR="0051578D" w:rsidRDefault="0051578D" w:rsidP="00454D12">
            <w:pPr>
              <w:rPr>
                <w:rFonts w:cs="Arial"/>
                <w:sz w:val="18"/>
                <w:szCs w:val="18"/>
              </w:rPr>
            </w:pPr>
          </w:p>
          <w:p w14:paraId="2A7D5539" w14:textId="7CB47B37" w:rsidR="00454D12" w:rsidRPr="00454D12" w:rsidRDefault="00454D12" w:rsidP="00454D12">
            <w:pPr>
              <w:rPr>
                <w:rFonts w:cs="Arial"/>
                <w:sz w:val="18"/>
                <w:szCs w:val="18"/>
              </w:rPr>
            </w:pPr>
            <w:r w:rsidRPr="00454D12">
              <w:rPr>
                <w:rFonts w:cs="Arial"/>
                <w:sz w:val="18"/>
                <w:szCs w:val="18"/>
              </w:rPr>
              <w:t>Provide funding for eligible children in Year 6 to attend residential trips in order to develop team work and bonding and to allow all children who wish to participate to do so – outdoor learning has been shown t</w:t>
            </w:r>
            <w:r>
              <w:rPr>
                <w:rFonts w:cs="Arial"/>
                <w:sz w:val="18"/>
                <w:szCs w:val="18"/>
              </w:rPr>
              <w:t xml:space="preserve">o build self-esteem and health. </w:t>
            </w:r>
            <w:r w:rsidRPr="00454D12">
              <w:rPr>
                <w:rFonts w:cs="Arial"/>
                <w:sz w:val="18"/>
                <w:szCs w:val="18"/>
              </w:rPr>
              <w:t xml:space="preserve">Also to participate in enrichment activities at school including </w:t>
            </w:r>
            <w:r w:rsidR="00830930">
              <w:rPr>
                <w:rFonts w:cs="Arial"/>
                <w:sz w:val="18"/>
                <w:szCs w:val="18"/>
              </w:rPr>
              <w:t xml:space="preserve">sports activities, </w:t>
            </w:r>
            <w:r w:rsidRPr="00454D12">
              <w:rPr>
                <w:rFonts w:cs="Arial"/>
                <w:sz w:val="18"/>
                <w:szCs w:val="18"/>
              </w:rPr>
              <w:t>music tuition and theatre trips.</w:t>
            </w:r>
          </w:p>
        </w:tc>
        <w:tc>
          <w:tcPr>
            <w:tcW w:w="1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27DD0" w14:textId="77777777" w:rsidR="00E66558" w:rsidRDefault="008D1B5B">
            <w:pPr>
              <w:pStyle w:val="TableRowCentered"/>
              <w:jc w:val="left"/>
              <w:rPr>
                <w:sz w:val="22"/>
              </w:rPr>
            </w:pPr>
            <w:r>
              <w:rPr>
                <w:sz w:val="22"/>
              </w:rPr>
              <w:lastRenderedPageBreak/>
              <w:t xml:space="preserve">4 </w:t>
            </w:r>
          </w:p>
          <w:p w14:paraId="536B05F4" w14:textId="77777777" w:rsidR="008D1B5B" w:rsidRDefault="008D1B5B">
            <w:pPr>
              <w:pStyle w:val="TableRowCentered"/>
              <w:jc w:val="left"/>
              <w:rPr>
                <w:sz w:val="22"/>
              </w:rPr>
            </w:pPr>
          </w:p>
          <w:p w14:paraId="13A26416" w14:textId="77777777" w:rsidR="008D1B5B" w:rsidRDefault="008D1B5B">
            <w:pPr>
              <w:pStyle w:val="TableRowCentered"/>
              <w:jc w:val="left"/>
              <w:rPr>
                <w:sz w:val="22"/>
              </w:rPr>
            </w:pPr>
          </w:p>
          <w:p w14:paraId="1CBAD8B2" w14:textId="77777777" w:rsidR="008D1B5B" w:rsidRDefault="008D1B5B">
            <w:pPr>
              <w:pStyle w:val="TableRowCentered"/>
              <w:jc w:val="left"/>
              <w:rPr>
                <w:sz w:val="22"/>
              </w:rPr>
            </w:pPr>
          </w:p>
          <w:p w14:paraId="4C899A4A" w14:textId="77777777" w:rsidR="008D1B5B" w:rsidRDefault="008D1B5B">
            <w:pPr>
              <w:pStyle w:val="TableRowCentered"/>
              <w:jc w:val="left"/>
              <w:rPr>
                <w:sz w:val="22"/>
              </w:rPr>
            </w:pPr>
          </w:p>
          <w:p w14:paraId="7E1C6C15" w14:textId="77777777" w:rsidR="008D1B5B" w:rsidRDefault="008D1B5B">
            <w:pPr>
              <w:pStyle w:val="TableRowCentered"/>
              <w:jc w:val="left"/>
              <w:rPr>
                <w:sz w:val="22"/>
              </w:rPr>
            </w:pPr>
          </w:p>
          <w:p w14:paraId="04ABE101" w14:textId="77777777" w:rsidR="008D1B5B" w:rsidRDefault="008D1B5B">
            <w:pPr>
              <w:pStyle w:val="TableRowCentered"/>
              <w:jc w:val="left"/>
              <w:rPr>
                <w:sz w:val="22"/>
              </w:rPr>
            </w:pPr>
          </w:p>
          <w:p w14:paraId="5EEF9B5C" w14:textId="5BD4CD65" w:rsidR="008D1B5B" w:rsidRDefault="008D1B5B" w:rsidP="00830930">
            <w:pPr>
              <w:pStyle w:val="TableRowCentered"/>
              <w:ind w:left="0"/>
              <w:jc w:val="left"/>
              <w:rPr>
                <w:sz w:val="22"/>
              </w:rPr>
            </w:pPr>
            <w:r>
              <w:rPr>
                <w:sz w:val="22"/>
              </w:rPr>
              <w:t>4</w:t>
            </w:r>
          </w:p>
          <w:p w14:paraId="40DED4BD" w14:textId="77777777" w:rsidR="008D1B5B" w:rsidRDefault="008D1B5B">
            <w:pPr>
              <w:pStyle w:val="TableRowCentered"/>
              <w:jc w:val="left"/>
              <w:rPr>
                <w:sz w:val="22"/>
              </w:rPr>
            </w:pPr>
          </w:p>
          <w:p w14:paraId="41E0D9B8" w14:textId="77777777" w:rsidR="008D1B5B" w:rsidRDefault="008D1B5B">
            <w:pPr>
              <w:pStyle w:val="TableRowCentered"/>
              <w:jc w:val="left"/>
              <w:rPr>
                <w:sz w:val="22"/>
              </w:rPr>
            </w:pPr>
          </w:p>
          <w:p w14:paraId="171BE5DA" w14:textId="77777777" w:rsidR="008D1B5B" w:rsidRDefault="008D1B5B">
            <w:pPr>
              <w:pStyle w:val="TableRowCentered"/>
              <w:jc w:val="left"/>
              <w:rPr>
                <w:sz w:val="22"/>
              </w:rPr>
            </w:pPr>
          </w:p>
          <w:p w14:paraId="05583E88" w14:textId="77777777" w:rsidR="008D1B5B" w:rsidRDefault="008D1B5B">
            <w:pPr>
              <w:pStyle w:val="TableRowCentered"/>
              <w:jc w:val="left"/>
              <w:rPr>
                <w:sz w:val="22"/>
              </w:rPr>
            </w:pPr>
          </w:p>
          <w:p w14:paraId="0392673E" w14:textId="77777777" w:rsidR="008D1B5B" w:rsidRDefault="008D1B5B">
            <w:pPr>
              <w:pStyle w:val="TableRowCentered"/>
              <w:jc w:val="left"/>
              <w:rPr>
                <w:sz w:val="22"/>
              </w:rPr>
            </w:pPr>
          </w:p>
          <w:p w14:paraId="08C03B78" w14:textId="61430B1B" w:rsidR="008D1B5B" w:rsidRDefault="008D1B5B" w:rsidP="008D1B5B">
            <w:pPr>
              <w:pStyle w:val="TableRowCentered"/>
              <w:ind w:left="0"/>
              <w:jc w:val="left"/>
              <w:rPr>
                <w:sz w:val="22"/>
              </w:rPr>
            </w:pPr>
            <w:r>
              <w:rPr>
                <w:sz w:val="22"/>
              </w:rPr>
              <w:t>3</w:t>
            </w:r>
          </w:p>
          <w:p w14:paraId="552A9A32" w14:textId="77777777" w:rsidR="008D1B5B" w:rsidRDefault="008D1B5B">
            <w:pPr>
              <w:pStyle w:val="TableRowCentered"/>
              <w:jc w:val="left"/>
              <w:rPr>
                <w:sz w:val="22"/>
              </w:rPr>
            </w:pPr>
          </w:p>
          <w:p w14:paraId="6C951275" w14:textId="77777777" w:rsidR="008D1B5B" w:rsidRDefault="008D1B5B">
            <w:pPr>
              <w:pStyle w:val="TableRowCentered"/>
              <w:jc w:val="left"/>
              <w:rPr>
                <w:sz w:val="22"/>
              </w:rPr>
            </w:pPr>
          </w:p>
          <w:p w14:paraId="3DC5D16A" w14:textId="77777777" w:rsidR="008D1B5B" w:rsidRDefault="008D1B5B">
            <w:pPr>
              <w:pStyle w:val="TableRowCentered"/>
              <w:jc w:val="left"/>
              <w:rPr>
                <w:sz w:val="22"/>
              </w:rPr>
            </w:pPr>
          </w:p>
          <w:p w14:paraId="079D3E69" w14:textId="77777777" w:rsidR="008D1B5B" w:rsidRDefault="008D1B5B">
            <w:pPr>
              <w:pStyle w:val="TableRowCentered"/>
              <w:jc w:val="left"/>
              <w:rPr>
                <w:sz w:val="22"/>
              </w:rPr>
            </w:pPr>
          </w:p>
          <w:p w14:paraId="68EC9D5B" w14:textId="77777777" w:rsidR="008D1B5B" w:rsidRDefault="0015468F">
            <w:pPr>
              <w:pStyle w:val="TableRowCentered"/>
              <w:jc w:val="left"/>
              <w:rPr>
                <w:sz w:val="22"/>
              </w:rPr>
            </w:pPr>
            <w:r>
              <w:rPr>
                <w:sz w:val="22"/>
              </w:rPr>
              <w:t>3</w:t>
            </w:r>
          </w:p>
          <w:p w14:paraId="55AF6E43" w14:textId="77777777" w:rsidR="0015468F" w:rsidRDefault="0015468F">
            <w:pPr>
              <w:pStyle w:val="TableRowCentered"/>
              <w:jc w:val="left"/>
              <w:rPr>
                <w:sz w:val="22"/>
              </w:rPr>
            </w:pPr>
          </w:p>
          <w:p w14:paraId="206492F8" w14:textId="77777777" w:rsidR="0015468F" w:rsidRDefault="0015468F">
            <w:pPr>
              <w:pStyle w:val="TableRowCentered"/>
              <w:jc w:val="left"/>
              <w:rPr>
                <w:sz w:val="22"/>
              </w:rPr>
            </w:pPr>
          </w:p>
          <w:p w14:paraId="47FEA580" w14:textId="77777777" w:rsidR="0015468F" w:rsidRDefault="0015468F">
            <w:pPr>
              <w:pStyle w:val="TableRowCentered"/>
              <w:jc w:val="left"/>
              <w:rPr>
                <w:sz w:val="22"/>
              </w:rPr>
            </w:pPr>
          </w:p>
          <w:p w14:paraId="44F7D578" w14:textId="77777777" w:rsidR="0015468F" w:rsidRDefault="0015468F">
            <w:pPr>
              <w:pStyle w:val="TableRowCentered"/>
              <w:jc w:val="left"/>
              <w:rPr>
                <w:sz w:val="22"/>
              </w:rPr>
            </w:pPr>
          </w:p>
          <w:p w14:paraId="4449FFF0" w14:textId="77777777" w:rsidR="0015468F" w:rsidRDefault="0015468F">
            <w:pPr>
              <w:pStyle w:val="TableRowCentered"/>
              <w:jc w:val="left"/>
              <w:rPr>
                <w:sz w:val="22"/>
              </w:rPr>
            </w:pPr>
          </w:p>
          <w:p w14:paraId="36601256" w14:textId="77777777" w:rsidR="0015468F" w:rsidRDefault="0015468F">
            <w:pPr>
              <w:pStyle w:val="TableRowCentered"/>
              <w:jc w:val="left"/>
              <w:rPr>
                <w:sz w:val="22"/>
              </w:rPr>
            </w:pPr>
          </w:p>
          <w:p w14:paraId="2A7D553A" w14:textId="0FA19D2C" w:rsidR="0015468F" w:rsidRDefault="0015468F">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0F6D37A4" w:rsidR="00E66558" w:rsidRPr="00D4455F" w:rsidRDefault="009D71E8" w:rsidP="00120AB1">
      <w:r>
        <w:rPr>
          <w:b/>
          <w:bCs/>
          <w:color w:val="104F75"/>
          <w:sz w:val="28"/>
          <w:szCs w:val="28"/>
        </w:rPr>
        <w:t xml:space="preserve">Total budgeted cost: </w:t>
      </w:r>
      <w:r w:rsidRPr="00D4455F">
        <w:rPr>
          <w:b/>
          <w:bCs/>
          <w:color w:val="104F75"/>
          <w:sz w:val="28"/>
          <w:szCs w:val="28"/>
        </w:rPr>
        <w:t xml:space="preserve">£ </w:t>
      </w:r>
      <w:r w:rsidR="00FE55C2">
        <w:rPr>
          <w:iCs/>
          <w:color w:val="104F75"/>
          <w:sz w:val="28"/>
          <w:szCs w:val="28"/>
        </w:rPr>
        <w:t>3</w:t>
      </w:r>
      <w:r w:rsidR="00130866">
        <w:rPr>
          <w:iCs/>
          <w:color w:val="104F75"/>
          <w:sz w:val="28"/>
          <w:szCs w:val="28"/>
        </w:rPr>
        <w:t>9,690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7163EB97" w14:textId="124EE8CC" w:rsidR="00524683" w:rsidRPr="0051578D" w:rsidRDefault="00EF575C">
      <w:pPr>
        <w:rPr>
          <w:b/>
          <w:u w:val="single"/>
        </w:rPr>
      </w:pPr>
      <w:r>
        <w:rPr>
          <w:b/>
          <w:u w:val="single"/>
        </w:rPr>
        <w:t>Year 6 SATs results 2026</w:t>
      </w:r>
      <w:r w:rsidR="0015468F" w:rsidRPr="0051578D">
        <w:rPr>
          <w:b/>
          <w:u w:val="single"/>
        </w:rPr>
        <w:t xml:space="preserve"> :</w:t>
      </w:r>
    </w:p>
    <w:p w14:paraId="17F8C8C9" w14:textId="77777777" w:rsidR="00C33A0B" w:rsidRDefault="00C33A0B">
      <w:pPr>
        <w:rPr>
          <w:color w:val="FF0000"/>
        </w:rPr>
      </w:pPr>
    </w:p>
    <w:tbl>
      <w:tblPr>
        <w:tblStyle w:val="TableGrid"/>
        <w:tblW w:w="0" w:type="auto"/>
        <w:tblLook w:val="04A0" w:firstRow="1" w:lastRow="0" w:firstColumn="1" w:lastColumn="0" w:noHBand="0" w:noVBand="1"/>
      </w:tblPr>
      <w:tblGrid>
        <w:gridCol w:w="2842"/>
        <w:gridCol w:w="2664"/>
        <w:gridCol w:w="2579"/>
        <w:gridCol w:w="2371"/>
      </w:tblGrid>
      <w:tr w:rsidR="00FE55C2" w14:paraId="00CE9C6A" w14:textId="78DA9B14" w:rsidTr="00FE55C2">
        <w:tc>
          <w:tcPr>
            <w:tcW w:w="2842" w:type="dxa"/>
          </w:tcPr>
          <w:p w14:paraId="0E414F45" w14:textId="77777777" w:rsidR="00FE55C2" w:rsidRPr="00C33A0B" w:rsidRDefault="00FE55C2">
            <w:pPr>
              <w:rPr>
                <w:b/>
                <w:color w:val="0070C0"/>
              </w:rPr>
            </w:pPr>
          </w:p>
        </w:tc>
        <w:tc>
          <w:tcPr>
            <w:tcW w:w="2664" w:type="dxa"/>
          </w:tcPr>
          <w:p w14:paraId="5F3389B5" w14:textId="18C7C69E" w:rsidR="00FE55C2" w:rsidRPr="00C33A0B" w:rsidRDefault="00FE55C2">
            <w:pPr>
              <w:rPr>
                <w:b/>
                <w:color w:val="0070C0"/>
              </w:rPr>
            </w:pPr>
            <w:r w:rsidRPr="00C33A0B">
              <w:rPr>
                <w:b/>
                <w:color w:val="0070C0"/>
              </w:rPr>
              <w:t>2023-2024</w:t>
            </w:r>
          </w:p>
          <w:p w14:paraId="7A8ABEBD" w14:textId="125A89EA" w:rsidR="00FE55C2" w:rsidRPr="00C33A0B" w:rsidRDefault="00FE55C2">
            <w:pPr>
              <w:rPr>
                <w:b/>
                <w:color w:val="0070C0"/>
              </w:rPr>
            </w:pPr>
            <w:r w:rsidRPr="00C33A0B">
              <w:rPr>
                <w:b/>
                <w:color w:val="0070C0"/>
              </w:rPr>
              <w:t>7 CHN.</w:t>
            </w:r>
          </w:p>
        </w:tc>
        <w:tc>
          <w:tcPr>
            <w:tcW w:w="2579" w:type="dxa"/>
          </w:tcPr>
          <w:p w14:paraId="0BFFF8FB" w14:textId="77777777" w:rsidR="00FE55C2" w:rsidRPr="00C33A0B" w:rsidRDefault="00FE55C2">
            <w:pPr>
              <w:rPr>
                <w:b/>
                <w:color w:val="0070C0"/>
              </w:rPr>
            </w:pPr>
            <w:r w:rsidRPr="00C33A0B">
              <w:rPr>
                <w:b/>
                <w:color w:val="0070C0"/>
              </w:rPr>
              <w:t>2024-2025</w:t>
            </w:r>
          </w:p>
          <w:p w14:paraId="37C44D19" w14:textId="4723BD63" w:rsidR="00FE55C2" w:rsidRPr="00C33A0B" w:rsidRDefault="00FE55C2">
            <w:pPr>
              <w:rPr>
                <w:b/>
                <w:color w:val="0070C0"/>
              </w:rPr>
            </w:pPr>
            <w:r w:rsidRPr="00C33A0B">
              <w:rPr>
                <w:b/>
                <w:color w:val="0070C0"/>
              </w:rPr>
              <w:t>6 CHN.</w:t>
            </w:r>
          </w:p>
        </w:tc>
        <w:tc>
          <w:tcPr>
            <w:tcW w:w="2371" w:type="dxa"/>
          </w:tcPr>
          <w:p w14:paraId="5186BB16" w14:textId="76B4EAFE" w:rsidR="00B26E62" w:rsidRPr="00C33A0B" w:rsidRDefault="00B26E62" w:rsidP="00B26E62">
            <w:pPr>
              <w:rPr>
                <w:b/>
                <w:color w:val="0070C0"/>
              </w:rPr>
            </w:pPr>
            <w:r>
              <w:rPr>
                <w:b/>
                <w:color w:val="0070C0"/>
              </w:rPr>
              <w:t>2025-2026</w:t>
            </w:r>
          </w:p>
          <w:p w14:paraId="757C3657" w14:textId="354E1799" w:rsidR="00FE55C2" w:rsidRPr="00C33A0B" w:rsidRDefault="00E773EB">
            <w:pPr>
              <w:rPr>
                <w:b/>
                <w:color w:val="0070C0"/>
              </w:rPr>
            </w:pPr>
            <w:r>
              <w:rPr>
                <w:b/>
                <w:color w:val="0070C0"/>
              </w:rPr>
              <w:t>5 CHN.</w:t>
            </w:r>
          </w:p>
        </w:tc>
      </w:tr>
      <w:tr w:rsidR="00FE55C2" w14:paraId="5ADE6824" w14:textId="393D8CFC" w:rsidTr="00FE55C2">
        <w:tc>
          <w:tcPr>
            <w:tcW w:w="2842" w:type="dxa"/>
          </w:tcPr>
          <w:p w14:paraId="11534A4E" w14:textId="1CFB9377" w:rsidR="00FE55C2" w:rsidRPr="00C33A0B" w:rsidRDefault="00FE55C2">
            <w:pPr>
              <w:rPr>
                <w:b/>
                <w:color w:val="0070C0"/>
              </w:rPr>
            </w:pPr>
            <w:r w:rsidRPr="00C33A0B">
              <w:rPr>
                <w:b/>
                <w:color w:val="0070C0"/>
              </w:rPr>
              <w:t>Grammar, Punctuation and Spelling</w:t>
            </w:r>
          </w:p>
        </w:tc>
        <w:tc>
          <w:tcPr>
            <w:tcW w:w="2664" w:type="dxa"/>
          </w:tcPr>
          <w:p w14:paraId="435643DD" w14:textId="489747F7" w:rsidR="00FE55C2" w:rsidRPr="00C33A0B" w:rsidRDefault="00FE55C2">
            <w:pPr>
              <w:rPr>
                <w:b/>
                <w:color w:val="0070C0"/>
              </w:rPr>
            </w:pPr>
            <w:r w:rsidRPr="00C33A0B">
              <w:rPr>
                <w:b/>
                <w:color w:val="0070C0"/>
              </w:rPr>
              <w:t>14% EXS 0%GDS</w:t>
            </w:r>
          </w:p>
        </w:tc>
        <w:tc>
          <w:tcPr>
            <w:tcW w:w="2579" w:type="dxa"/>
          </w:tcPr>
          <w:p w14:paraId="5F765D19" w14:textId="2C94735F" w:rsidR="00FE55C2" w:rsidRPr="00C33A0B" w:rsidRDefault="00FE55C2">
            <w:pPr>
              <w:rPr>
                <w:b/>
                <w:color w:val="0070C0"/>
              </w:rPr>
            </w:pPr>
            <w:r w:rsidRPr="00C33A0B">
              <w:rPr>
                <w:b/>
                <w:color w:val="0070C0"/>
              </w:rPr>
              <w:t>67% EXS 33% GDS</w:t>
            </w:r>
          </w:p>
        </w:tc>
        <w:tc>
          <w:tcPr>
            <w:tcW w:w="2371" w:type="dxa"/>
          </w:tcPr>
          <w:p w14:paraId="09567040" w14:textId="36EE8648" w:rsidR="00FE55C2" w:rsidRPr="00C33A0B" w:rsidRDefault="006A5187">
            <w:pPr>
              <w:rPr>
                <w:b/>
                <w:color w:val="0070C0"/>
              </w:rPr>
            </w:pPr>
            <w:r>
              <w:rPr>
                <w:b/>
                <w:color w:val="0070C0"/>
              </w:rPr>
              <w:t xml:space="preserve">  </w:t>
            </w:r>
            <w:r w:rsidR="00EF575C">
              <w:rPr>
                <w:b/>
                <w:color w:val="0070C0"/>
              </w:rPr>
              <w:t>20%</w:t>
            </w:r>
            <w:r>
              <w:rPr>
                <w:b/>
                <w:color w:val="0070C0"/>
              </w:rPr>
              <w:t xml:space="preserve"> EXS </w:t>
            </w:r>
            <w:r w:rsidR="00EF575C">
              <w:rPr>
                <w:b/>
                <w:color w:val="0070C0"/>
              </w:rPr>
              <w:t>0%</w:t>
            </w:r>
            <w:r>
              <w:rPr>
                <w:b/>
                <w:color w:val="0070C0"/>
              </w:rPr>
              <w:t>GDS</w:t>
            </w:r>
          </w:p>
        </w:tc>
      </w:tr>
      <w:tr w:rsidR="00FE55C2" w14:paraId="42EE07FF" w14:textId="541CEC6A" w:rsidTr="00FE55C2">
        <w:tc>
          <w:tcPr>
            <w:tcW w:w="2842" w:type="dxa"/>
          </w:tcPr>
          <w:p w14:paraId="214E01AD" w14:textId="1BE1F081" w:rsidR="00FE55C2" w:rsidRPr="00C33A0B" w:rsidRDefault="00FE55C2">
            <w:pPr>
              <w:rPr>
                <w:b/>
                <w:color w:val="0070C0"/>
              </w:rPr>
            </w:pPr>
            <w:r w:rsidRPr="00C33A0B">
              <w:rPr>
                <w:b/>
                <w:color w:val="0070C0"/>
              </w:rPr>
              <w:t>Reading</w:t>
            </w:r>
          </w:p>
        </w:tc>
        <w:tc>
          <w:tcPr>
            <w:tcW w:w="2664" w:type="dxa"/>
          </w:tcPr>
          <w:p w14:paraId="48A30018" w14:textId="5F0D06D9" w:rsidR="00FE55C2" w:rsidRPr="00C33A0B" w:rsidRDefault="00FE55C2">
            <w:pPr>
              <w:rPr>
                <w:b/>
                <w:color w:val="0070C0"/>
              </w:rPr>
            </w:pPr>
            <w:r w:rsidRPr="00C33A0B">
              <w:rPr>
                <w:b/>
                <w:color w:val="0070C0"/>
              </w:rPr>
              <w:t>29% EXS 0%GDS</w:t>
            </w:r>
          </w:p>
        </w:tc>
        <w:tc>
          <w:tcPr>
            <w:tcW w:w="2579" w:type="dxa"/>
          </w:tcPr>
          <w:p w14:paraId="3047860A" w14:textId="41760BC7" w:rsidR="00FE55C2" w:rsidRPr="00C33A0B" w:rsidRDefault="00FE55C2">
            <w:pPr>
              <w:rPr>
                <w:b/>
                <w:color w:val="0070C0"/>
              </w:rPr>
            </w:pPr>
            <w:r w:rsidRPr="00C33A0B">
              <w:rPr>
                <w:b/>
                <w:color w:val="0070C0"/>
              </w:rPr>
              <w:t>67% EXS 0% GDS</w:t>
            </w:r>
          </w:p>
        </w:tc>
        <w:tc>
          <w:tcPr>
            <w:tcW w:w="2371" w:type="dxa"/>
          </w:tcPr>
          <w:p w14:paraId="74A67BF1" w14:textId="21B6D0B0" w:rsidR="00FE55C2" w:rsidRPr="00C33A0B" w:rsidRDefault="00EF575C">
            <w:pPr>
              <w:rPr>
                <w:b/>
                <w:color w:val="0070C0"/>
              </w:rPr>
            </w:pPr>
            <w:r>
              <w:rPr>
                <w:b/>
                <w:color w:val="0070C0"/>
              </w:rPr>
              <w:t>20%</w:t>
            </w:r>
            <w:r w:rsidR="006A5187">
              <w:rPr>
                <w:b/>
                <w:color w:val="0070C0"/>
              </w:rPr>
              <w:t xml:space="preserve">EXS   </w:t>
            </w:r>
            <w:r>
              <w:rPr>
                <w:b/>
                <w:color w:val="0070C0"/>
              </w:rPr>
              <w:t>0%</w:t>
            </w:r>
            <w:r w:rsidR="006A5187">
              <w:rPr>
                <w:b/>
                <w:color w:val="0070C0"/>
              </w:rPr>
              <w:t>GDS</w:t>
            </w:r>
          </w:p>
        </w:tc>
      </w:tr>
      <w:tr w:rsidR="00FE55C2" w14:paraId="3BAFFB11" w14:textId="31EDB9CC" w:rsidTr="00FE55C2">
        <w:tc>
          <w:tcPr>
            <w:tcW w:w="2842" w:type="dxa"/>
          </w:tcPr>
          <w:p w14:paraId="40B59DB9" w14:textId="322C5AB7" w:rsidR="00FE55C2" w:rsidRPr="00C33A0B" w:rsidRDefault="00FE55C2">
            <w:pPr>
              <w:rPr>
                <w:b/>
                <w:color w:val="0070C0"/>
              </w:rPr>
            </w:pPr>
            <w:r w:rsidRPr="00C33A0B">
              <w:rPr>
                <w:b/>
                <w:color w:val="0070C0"/>
              </w:rPr>
              <w:t>Maths</w:t>
            </w:r>
          </w:p>
        </w:tc>
        <w:tc>
          <w:tcPr>
            <w:tcW w:w="2664" w:type="dxa"/>
          </w:tcPr>
          <w:p w14:paraId="1270A51E" w14:textId="5E0CC36B" w:rsidR="00FE55C2" w:rsidRPr="00C33A0B" w:rsidRDefault="00FE55C2">
            <w:pPr>
              <w:rPr>
                <w:b/>
                <w:color w:val="0070C0"/>
              </w:rPr>
            </w:pPr>
            <w:r w:rsidRPr="00C33A0B">
              <w:rPr>
                <w:b/>
                <w:color w:val="0070C0"/>
              </w:rPr>
              <w:t>43% EXS 0% GDS</w:t>
            </w:r>
          </w:p>
        </w:tc>
        <w:tc>
          <w:tcPr>
            <w:tcW w:w="2579" w:type="dxa"/>
          </w:tcPr>
          <w:p w14:paraId="067B1A63" w14:textId="7016269F" w:rsidR="00FE55C2" w:rsidRPr="00C33A0B" w:rsidRDefault="00FE55C2">
            <w:pPr>
              <w:rPr>
                <w:b/>
                <w:color w:val="0070C0"/>
              </w:rPr>
            </w:pPr>
            <w:r w:rsidRPr="00C33A0B">
              <w:rPr>
                <w:b/>
                <w:color w:val="0070C0"/>
              </w:rPr>
              <w:t>83% EXS 17% GDS</w:t>
            </w:r>
          </w:p>
        </w:tc>
        <w:tc>
          <w:tcPr>
            <w:tcW w:w="2371" w:type="dxa"/>
          </w:tcPr>
          <w:p w14:paraId="07FD9AA8" w14:textId="34084D63" w:rsidR="00FE55C2" w:rsidRPr="00C33A0B" w:rsidRDefault="00AC0374">
            <w:pPr>
              <w:rPr>
                <w:b/>
                <w:color w:val="0070C0"/>
              </w:rPr>
            </w:pPr>
            <w:r>
              <w:rPr>
                <w:b/>
                <w:color w:val="0070C0"/>
              </w:rPr>
              <w:t>40</w:t>
            </w:r>
            <w:r w:rsidR="00130866">
              <w:rPr>
                <w:b/>
                <w:color w:val="0070C0"/>
              </w:rPr>
              <w:t>%</w:t>
            </w:r>
            <w:r w:rsidR="006A5187">
              <w:rPr>
                <w:b/>
                <w:color w:val="0070C0"/>
              </w:rPr>
              <w:t xml:space="preserve">EXS </w:t>
            </w:r>
            <w:r>
              <w:rPr>
                <w:b/>
                <w:color w:val="0070C0"/>
              </w:rPr>
              <w:t>20%</w:t>
            </w:r>
            <w:r w:rsidR="006A5187">
              <w:rPr>
                <w:b/>
                <w:color w:val="0070C0"/>
              </w:rPr>
              <w:t xml:space="preserve"> GDS</w:t>
            </w:r>
          </w:p>
        </w:tc>
      </w:tr>
    </w:tbl>
    <w:p w14:paraId="0AFFE2FD" w14:textId="437FC6C2" w:rsidR="0015468F" w:rsidRPr="005C004E" w:rsidRDefault="00486F96">
      <w:pPr>
        <w:rPr>
          <w:color w:val="FF0000"/>
        </w:rPr>
      </w:pPr>
      <w:r>
        <w:rPr>
          <w:color w:val="FF0000"/>
        </w:rPr>
        <w:t xml:space="preserve"> </w:t>
      </w:r>
    </w:p>
    <w:p w14:paraId="3DD3F92C" w14:textId="77777777" w:rsidR="00524683" w:rsidRPr="005C004E" w:rsidRDefault="00524683" w:rsidP="00524683">
      <w:pPr>
        <w:rPr>
          <w:color w:val="FF0000"/>
        </w:rPr>
      </w:pPr>
    </w:p>
    <w:p w14:paraId="0DA3A943" w14:textId="028D871A" w:rsidR="00524683" w:rsidRPr="00524683" w:rsidRDefault="00B26E62" w:rsidP="00524683">
      <w:r>
        <w:rPr>
          <w:rFonts w:cs="Arial"/>
          <w:b/>
          <w:u w:val="single"/>
        </w:rPr>
        <w:t>EVALUATION OF IMPACT 2025 - 2026</w:t>
      </w:r>
    </w:p>
    <w:p w14:paraId="5AA11E78" w14:textId="6FA8ED74" w:rsidR="00524683" w:rsidRDefault="00524683" w:rsidP="00524683">
      <w:pPr>
        <w:pStyle w:val="ListParagraph"/>
        <w:numPr>
          <w:ilvl w:val="0"/>
          <w:numId w:val="14"/>
        </w:numPr>
        <w:rPr>
          <w:b/>
        </w:rPr>
      </w:pPr>
      <w:r w:rsidRPr="00524683">
        <w:rPr>
          <w:b/>
        </w:rPr>
        <w:t>The work of the FLM had positive influence on seve</w:t>
      </w:r>
      <w:r w:rsidR="00486F96">
        <w:rPr>
          <w:b/>
        </w:rPr>
        <w:t>ral children and their families as 2 children were persistently absent</w:t>
      </w:r>
    </w:p>
    <w:p w14:paraId="08083251" w14:textId="099205C4" w:rsidR="00524683" w:rsidRPr="0015468F" w:rsidRDefault="00524683" w:rsidP="0015468F">
      <w:pPr>
        <w:pStyle w:val="ListParagraph"/>
        <w:numPr>
          <w:ilvl w:val="0"/>
          <w:numId w:val="14"/>
        </w:numPr>
        <w:rPr>
          <w:b/>
        </w:rPr>
      </w:pPr>
      <w:r w:rsidRPr="00524683">
        <w:rPr>
          <w:b/>
        </w:rPr>
        <w:t>Regular Intervention support p</w:t>
      </w:r>
      <w:r w:rsidR="0015468F">
        <w:rPr>
          <w:b/>
        </w:rPr>
        <w:t>rovided by TAs</w:t>
      </w:r>
    </w:p>
    <w:p w14:paraId="3D7F05FF" w14:textId="73034183" w:rsidR="00524683" w:rsidRDefault="00524683" w:rsidP="00524683">
      <w:pPr>
        <w:pStyle w:val="ListParagraph"/>
        <w:numPr>
          <w:ilvl w:val="0"/>
          <w:numId w:val="14"/>
        </w:numPr>
        <w:rPr>
          <w:b/>
        </w:rPr>
      </w:pPr>
      <w:r w:rsidRPr="00524683">
        <w:rPr>
          <w:b/>
        </w:rPr>
        <w:t xml:space="preserve">Our Pupil Premium children had </w:t>
      </w:r>
      <w:r w:rsidR="0015468F">
        <w:rPr>
          <w:b/>
        </w:rPr>
        <w:t xml:space="preserve">access to individual </w:t>
      </w:r>
      <w:r w:rsidRPr="00524683">
        <w:rPr>
          <w:b/>
        </w:rPr>
        <w:t>TA support and records kept of this support.</w:t>
      </w:r>
    </w:p>
    <w:p w14:paraId="79126F82" w14:textId="59910B8B" w:rsidR="00DD01EE" w:rsidRDefault="00DD01EE" w:rsidP="00524683">
      <w:pPr>
        <w:pStyle w:val="ListParagraph"/>
        <w:numPr>
          <w:ilvl w:val="0"/>
          <w:numId w:val="14"/>
        </w:numPr>
        <w:rPr>
          <w:b/>
        </w:rPr>
      </w:pPr>
      <w:r>
        <w:rPr>
          <w:b/>
        </w:rPr>
        <w:t>Famil</w:t>
      </w:r>
      <w:r w:rsidR="00C54D77">
        <w:rPr>
          <w:b/>
        </w:rPr>
        <w:t>ies supplied with f</w:t>
      </w:r>
      <w:r w:rsidR="005C004E">
        <w:rPr>
          <w:b/>
        </w:rPr>
        <w:t>ood packages, food hampers and Christ</w:t>
      </w:r>
      <w:r w:rsidR="00C54D77">
        <w:rPr>
          <w:b/>
        </w:rPr>
        <w:t>mas gifts</w:t>
      </w:r>
    </w:p>
    <w:p w14:paraId="7242C28E" w14:textId="43823624" w:rsidR="00633BFF" w:rsidRPr="00633BFF" w:rsidRDefault="00633BFF" w:rsidP="00633BFF">
      <w:pPr>
        <w:pStyle w:val="ListParagraph"/>
        <w:numPr>
          <w:ilvl w:val="0"/>
          <w:numId w:val="14"/>
        </w:numPr>
        <w:rPr>
          <w:b/>
        </w:rPr>
      </w:pPr>
      <w:r>
        <w:rPr>
          <w:b/>
        </w:rPr>
        <w:t>Year 1 PP pupils all passed Phonic Screening</w:t>
      </w:r>
    </w:p>
    <w:p w14:paraId="0A8A9A2A" w14:textId="0D9D2DC0" w:rsidR="00DD01EE" w:rsidRPr="0015468F" w:rsidRDefault="00DD01EE" w:rsidP="0015468F">
      <w:pPr>
        <w:ind w:left="360"/>
        <w:rPr>
          <w:b/>
        </w:rPr>
      </w:pPr>
    </w:p>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8D1B5B">
      <w:headerReference w:type="default" r:id="rId7"/>
      <w:footerReference w:type="default" r:id="rId8"/>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1018737" w:rsidR="005E28A4" w:rsidRDefault="009D71E8">
    <w:pPr>
      <w:pStyle w:val="Footer"/>
      <w:ind w:firstLine="4513"/>
    </w:pPr>
    <w:r>
      <w:fldChar w:fldCharType="begin"/>
    </w:r>
    <w:r>
      <w:instrText xml:space="preserve"> PAGE </w:instrText>
    </w:r>
    <w:r>
      <w:fldChar w:fldCharType="separate"/>
    </w:r>
    <w:r w:rsidR="00980E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980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311A"/>
    <w:multiLevelType w:val="hybridMultilevel"/>
    <w:tmpl w:val="2064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66B73"/>
    <w:rsid w:val="0008601E"/>
    <w:rsid w:val="000A1221"/>
    <w:rsid w:val="00120AB1"/>
    <w:rsid w:val="00130866"/>
    <w:rsid w:val="0015082B"/>
    <w:rsid w:val="0015468F"/>
    <w:rsid w:val="001914B5"/>
    <w:rsid w:val="002055ED"/>
    <w:rsid w:val="00241B4C"/>
    <w:rsid w:val="00252353"/>
    <w:rsid w:val="00263F6D"/>
    <w:rsid w:val="002F5E0A"/>
    <w:rsid w:val="004044AA"/>
    <w:rsid w:val="00416847"/>
    <w:rsid w:val="00447E49"/>
    <w:rsid w:val="00454D12"/>
    <w:rsid w:val="00486F96"/>
    <w:rsid w:val="0051578D"/>
    <w:rsid w:val="00524683"/>
    <w:rsid w:val="00563E74"/>
    <w:rsid w:val="00577CF9"/>
    <w:rsid w:val="005C004E"/>
    <w:rsid w:val="00633BFF"/>
    <w:rsid w:val="006A5187"/>
    <w:rsid w:val="006E6D8B"/>
    <w:rsid w:val="006E7FB1"/>
    <w:rsid w:val="00724854"/>
    <w:rsid w:val="00741B9E"/>
    <w:rsid w:val="007C2F04"/>
    <w:rsid w:val="007C3D02"/>
    <w:rsid w:val="00830930"/>
    <w:rsid w:val="008C0BC7"/>
    <w:rsid w:val="008D1B5B"/>
    <w:rsid w:val="00980EE1"/>
    <w:rsid w:val="009D71E8"/>
    <w:rsid w:val="00AC0374"/>
    <w:rsid w:val="00B26E62"/>
    <w:rsid w:val="00B406BA"/>
    <w:rsid w:val="00C33A0B"/>
    <w:rsid w:val="00C54D77"/>
    <w:rsid w:val="00C56EB2"/>
    <w:rsid w:val="00C95924"/>
    <w:rsid w:val="00CC5D7A"/>
    <w:rsid w:val="00D21CE0"/>
    <w:rsid w:val="00D33FE5"/>
    <w:rsid w:val="00D4455F"/>
    <w:rsid w:val="00D50109"/>
    <w:rsid w:val="00DC1E1A"/>
    <w:rsid w:val="00DD01EE"/>
    <w:rsid w:val="00E24445"/>
    <w:rsid w:val="00E3034C"/>
    <w:rsid w:val="00E66558"/>
    <w:rsid w:val="00E773EB"/>
    <w:rsid w:val="00E8210D"/>
    <w:rsid w:val="00EC78AB"/>
    <w:rsid w:val="00EF575C"/>
    <w:rsid w:val="00FE55C2"/>
    <w:rsid w:val="00FF4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8C0BC7"/>
    <w:pPr>
      <w:autoSpaceDE w:val="0"/>
      <w:adjustRightInd w:val="0"/>
    </w:pPr>
    <w:rPr>
      <w:rFonts w:cs="Arial"/>
      <w:color w:val="000000"/>
      <w:sz w:val="24"/>
      <w:szCs w:val="24"/>
    </w:rPr>
  </w:style>
  <w:style w:type="table" w:styleId="TableGrid">
    <w:name w:val="Table Grid"/>
    <w:basedOn w:val="TableNormal"/>
    <w:uiPriority w:val="39"/>
    <w:rsid w:val="00C33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1815</Words>
  <Characters>10349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cp:lastModifiedBy>
  <cp:revision>3</cp:revision>
  <cp:lastPrinted>2021-10-01T13:13:00Z</cp:lastPrinted>
  <dcterms:created xsi:type="dcterms:W3CDTF">2026-09-09T14:10:00Z</dcterms:created>
  <dcterms:modified xsi:type="dcterms:W3CDTF">2026-09-09T14:11:00Z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