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5453A2" w:rsidRPr="000B12CA" w:rsidTr="005453A2">
        <w:tc>
          <w:tcPr>
            <w:tcW w:w="1992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Autumn 1</w:t>
            </w:r>
          </w:p>
        </w:tc>
        <w:tc>
          <w:tcPr>
            <w:tcW w:w="1992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Autumn 2</w:t>
            </w:r>
          </w:p>
        </w:tc>
        <w:tc>
          <w:tcPr>
            <w:tcW w:w="1993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Spring 1</w:t>
            </w:r>
          </w:p>
        </w:tc>
        <w:tc>
          <w:tcPr>
            <w:tcW w:w="1993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Spring 2</w:t>
            </w:r>
          </w:p>
        </w:tc>
        <w:tc>
          <w:tcPr>
            <w:tcW w:w="1993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Summer 1</w:t>
            </w:r>
          </w:p>
        </w:tc>
        <w:tc>
          <w:tcPr>
            <w:tcW w:w="1993" w:type="dxa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Summer 2</w:t>
            </w:r>
          </w:p>
        </w:tc>
      </w:tr>
      <w:tr w:rsidR="005453A2" w:rsidRPr="000B12CA" w:rsidTr="000B12CA">
        <w:tc>
          <w:tcPr>
            <w:tcW w:w="1992" w:type="dxa"/>
          </w:tcPr>
          <w:p w:rsidR="005453A2" w:rsidRPr="000B12CA" w:rsidRDefault="00BE5BCC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Year 1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:rsidR="00A600AD" w:rsidRPr="000B12CA" w:rsidRDefault="00A600AD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is the same and different about us?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7CAAC" w:themeFill="accent2" w:themeFillTint="66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Who is special to us?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helps us stay healthy?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9CC2E5" w:themeFill="accent1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can we do with money?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Who helps to keep us safe?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9CC2E5" w:themeFill="accent1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we look after each other and the world?</w:t>
            </w:r>
          </w:p>
        </w:tc>
      </w:tr>
      <w:tr w:rsidR="005453A2" w:rsidRPr="000B12CA" w:rsidTr="000B12CA">
        <w:tc>
          <w:tcPr>
            <w:tcW w:w="1992" w:type="dxa"/>
          </w:tcPr>
          <w:p w:rsidR="005453A2" w:rsidRPr="000B12CA" w:rsidRDefault="00BE5BCC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Year 2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makes a good friend?</w:t>
            </w:r>
          </w:p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7CAAC" w:themeFill="accent2" w:themeFillTint="66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is bullying?</w:t>
            </w:r>
          </w:p>
        </w:tc>
        <w:tc>
          <w:tcPr>
            <w:tcW w:w="1993" w:type="dxa"/>
            <w:shd w:val="clear" w:color="auto" w:fill="9CC2E5" w:themeFill="accent1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jobs do people do?</w:t>
            </w: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helps us to stay safe?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helps us grow and stay healthy?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do we recognise our feelings?</w:t>
            </w:r>
          </w:p>
        </w:tc>
      </w:tr>
      <w:tr w:rsidR="005453A2" w:rsidRPr="000B12CA" w:rsidTr="000B12CA">
        <w:tc>
          <w:tcPr>
            <w:tcW w:w="1992" w:type="dxa"/>
          </w:tcPr>
          <w:p w:rsidR="005453A2" w:rsidRPr="000B12CA" w:rsidRDefault="00A600AD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Year 3</w:t>
            </w:r>
          </w:p>
        </w:tc>
        <w:tc>
          <w:tcPr>
            <w:tcW w:w="1992" w:type="dxa"/>
            <w:shd w:val="clear" w:color="auto" w:fill="F7CAAC" w:themeFill="accent2" w:themeFillTint="66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we be a good friend?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keeps us safe?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are families like?</w:t>
            </w:r>
          </w:p>
        </w:tc>
        <w:tc>
          <w:tcPr>
            <w:tcW w:w="1993" w:type="dxa"/>
            <w:shd w:val="clear" w:color="auto" w:fill="9CC2E5" w:themeFill="accent1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makes a community?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Why should we eat well and look after our teeth?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Why should we keep active and sleep well?</w:t>
            </w:r>
          </w:p>
        </w:tc>
      </w:tr>
      <w:tr w:rsidR="005453A2" w:rsidRPr="000B12CA" w:rsidTr="000B12CA">
        <w:tc>
          <w:tcPr>
            <w:tcW w:w="1992" w:type="dxa"/>
          </w:tcPr>
          <w:p w:rsidR="005453A2" w:rsidRPr="000B12CA" w:rsidRDefault="00A600AD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Year 4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strengths, skills and interests do we have?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F7CAAC" w:themeFill="accent2" w:themeFillTint="66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do we treat each other with respect?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we manage our feelings?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will we grow and change?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9CC2E5" w:themeFill="accent1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our choices make a difference to others and the environment?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we manage risk in different places?</w:t>
            </w:r>
          </w:p>
        </w:tc>
      </w:tr>
      <w:tr w:rsidR="005453A2" w:rsidRPr="000B12CA" w:rsidTr="000B12CA">
        <w:tc>
          <w:tcPr>
            <w:tcW w:w="1992" w:type="dxa"/>
          </w:tcPr>
          <w:p w:rsidR="005453A2" w:rsidRPr="000B12CA" w:rsidRDefault="00A600AD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Year 5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makes up a person’s identity?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9CC2E5" w:themeFill="accent1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decisions can people make with money?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we help in an accident or emergency?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friends communicate safely?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drugs common to everyday life affect health?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9CC2E5" w:themeFill="accent1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jobs would we like?</w:t>
            </w:r>
          </w:p>
        </w:tc>
      </w:tr>
      <w:tr w:rsidR="005453A2" w:rsidRPr="000B12CA" w:rsidTr="000B12CA">
        <w:tc>
          <w:tcPr>
            <w:tcW w:w="1992" w:type="dxa"/>
          </w:tcPr>
          <w:p w:rsidR="005453A2" w:rsidRPr="000B12CA" w:rsidRDefault="00A600AD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Year 6</w:t>
            </w:r>
          </w:p>
        </w:tc>
        <w:tc>
          <w:tcPr>
            <w:tcW w:w="1992" w:type="dxa"/>
            <w:shd w:val="clear" w:color="auto" w:fill="A8D08D" w:themeFill="accent6" w:themeFillTint="99"/>
          </w:tcPr>
          <w:p w:rsidR="007F3FBE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we keep healthy as we grow?</w:t>
            </w:r>
          </w:p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A8D08D" w:themeFill="accent6" w:themeFillTint="99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9CC2E5" w:themeFill="accent1" w:themeFillTint="99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can the media influence people?</w:t>
            </w:r>
          </w:p>
        </w:tc>
        <w:tc>
          <w:tcPr>
            <w:tcW w:w="1993" w:type="dxa"/>
            <w:shd w:val="clear" w:color="auto" w:fill="9CC2E5" w:themeFill="accent1" w:themeFillTint="99"/>
          </w:tcPr>
          <w:p w:rsidR="005453A2" w:rsidRPr="000B12CA" w:rsidRDefault="005453A2" w:rsidP="000B12C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F7CAAC" w:themeFill="accent2" w:themeFillTint="66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What will change as we become more independent?</w:t>
            </w:r>
          </w:p>
        </w:tc>
        <w:tc>
          <w:tcPr>
            <w:tcW w:w="1993" w:type="dxa"/>
            <w:shd w:val="clear" w:color="auto" w:fill="F7CAAC" w:themeFill="accent2" w:themeFillTint="66"/>
          </w:tcPr>
          <w:p w:rsidR="005453A2" w:rsidRPr="000B12CA" w:rsidRDefault="007F3FBE" w:rsidP="000B12CA">
            <w:pPr>
              <w:jc w:val="center"/>
              <w:rPr>
                <w:sz w:val="24"/>
                <w:szCs w:val="24"/>
              </w:rPr>
            </w:pPr>
            <w:r w:rsidRPr="000B12CA">
              <w:rPr>
                <w:sz w:val="24"/>
                <w:szCs w:val="24"/>
              </w:rPr>
              <w:t>How do friendships change as we grow?</w:t>
            </w:r>
          </w:p>
        </w:tc>
      </w:tr>
    </w:tbl>
    <w:p w:rsidR="00F42AED" w:rsidRPr="000B12CA" w:rsidRDefault="000B12CA" w:rsidP="000B12CA">
      <w:pPr>
        <w:rPr>
          <w:sz w:val="28"/>
          <w:szCs w:val="28"/>
        </w:rPr>
      </w:pPr>
      <w:r w:rsidRPr="000B12CA">
        <w:rPr>
          <w:sz w:val="28"/>
          <w:szCs w:val="28"/>
        </w:rPr>
        <w:t xml:space="preserve">Pink – Relationships </w:t>
      </w:r>
      <w:r>
        <w:rPr>
          <w:sz w:val="28"/>
          <w:szCs w:val="28"/>
        </w:rPr>
        <w:t>theme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0" w:name="_GoBack"/>
      <w:bookmarkEnd w:id="0"/>
      <w:r w:rsidRPr="000B12CA">
        <w:rPr>
          <w:sz w:val="28"/>
          <w:szCs w:val="28"/>
        </w:rPr>
        <w:t>Green – Health and Wellbeing theme</w:t>
      </w:r>
      <w:r w:rsidRPr="000B12CA">
        <w:rPr>
          <w:sz w:val="28"/>
          <w:szCs w:val="28"/>
        </w:rPr>
        <w:tab/>
      </w:r>
      <w:r w:rsidRPr="000B12CA">
        <w:rPr>
          <w:sz w:val="28"/>
          <w:szCs w:val="28"/>
        </w:rPr>
        <w:tab/>
        <w:t>Blue – Living in the wider world theme</w:t>
      </w:r>
    </w:p>
    <w:sectPr w:rsidR="00F42AED" w:rsidRPr="000B12CA" w:rsidSect="005453A2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C27" w:rsidRDefault="000F4C27" w:rsidP="007F3FBE">
      <w:pPr>
        <w:spacing w:after="0" w:line="240" w:lineRule="auto"/>
      </w:pPr>
      <w:r>
        <w:separator/>
      </w:r>
    </w:p>
  </w:endnote>
  <w:endnote w:type="continuationSeparator" w:id="0">
    <w:p w:rsidR="000F4C27" w:rsidRDefault="000F4C27" w:rsidP="007F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C27" w:rsidRDefault="000F4C27" w:rsidP="007F3FBE">
      <w:pPr>
        <w:spacing w:after="0" w:line="240" w:lineRule="auto"/>
      </w:pPr>
      <w:r>
        <w:separator/>
      </w:r>
    </w:p>
  </w:footnote>
  <w:footnote w:type="continuationSeparator" w:id="0">
    <w:p w:rsidR="000F4C27" w:rsidRDefault="000F4C27" w:rsidP="007F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3FBE" w:rsidRPr="007F3FBE" w:rsidRDefault="007F3FBE">
    <w:pPr>
      <w:pStyle w:val="Header"/>
      <w:rPr>
        <w:b/>
        <w:sz w:val="52"/>
        <w:szCs w:val="52"/>
      </w:rPr>
    </w:pPr>
    <w:r w:rsidRPr="007F3FBE">
      <w:rPr>
        <w:b/>
        <w:sz w:val="52"/>
        <w:szCs w:val="52"/>
      </w:rPr>
      <w:t>Newton Bluecoat CE Primary School PSHE / RSE Curriculum Map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3A2"/>
    <w:rsid w:val="000B12CA"/>
    <w:rsid w:val="000F4C27"/>
    <w:rsid w:val="002E6193"/>
    <w:rsid w:val="005453A2"/>
    <w:rsid w:val="007F3FBE"/>
    <w:rsid w:val="00A600AD"/>
    <w:rsid w:val="00BE5BCC"/>
    <w:rsid w:val="00D3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08BCA"/>
  <w15:chartTrackingRefBased/>
  <w15:docId w15:val="{01DBE9CC-F923-42F0-B5BA-255FE458C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3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FBE"/>
  </w:style>
  <w:style w:type="paragraph" w:styleId="Footer">
    <w:name w:val="footer"/>
    <w:basedOn w:val="Normal"/>
    <w:link w:val="FooterChar"/>
    <w:uiPriority w:val="99"/>
    <w:unhideWhenUsed/>
    <w:rsid w:val="007F3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9FE221A7A524DAB816E30B03C8916" ma:contentTypeVersion="13" ma:contentTypeDescription="Create a new document." ma:contentTypeScope="" ma:versionID="22d0c9b650fe7099cc63d109bffbc47c">
  <xsd:schema xmlns:xsd="http://www.w3.org/2001/XMLSchema" xmlns:xs="http://www.w3.org/2001/XMLSchema" xmlns:p="http://schemas.microsoft.com/office/2006/metadata/properties" xmlns:ns2="c7468726-db31-4be8-8e2c-b3eb3fcf033e" xmlns:ns3="039fae8b-8af6-4438-8303-fc8df1fd728a" targetNamespace="http://schemas.microsoft.com/office/2006/metadata/properties" ma:root="true" ma:fieldsID="4a3312af42d4726d1d27d841ee2bd592" ns2:_="" ns3:_="">
    <xsd:import namespace="c7468726-db31-4be8-8e2c-b3eb3fcf033e"/>
    <xsd:import namespace="039fae8b-8af6-4438-8303-fc8df1fd7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68726-db31-4be8-8e2c-b3eb3fcf03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4d051-bf77-423b-af63-c38428047b0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9fae8b-8af6-4438-8303-fc8df1fd728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95854a-1faa-4637-be90-f8dbe38d2500}" ma:internalName="TaxCatchAll" ma:showField="CatchAllData" ma:web="039fae8b-8af6-4438-8303-fc8df1fd7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9fae8b-8af6-4438-8303-fc8df1fd728a" xsi:nil="true"/>
    <lcf76f155ced4ddcb4097134ff3c332f xmlns="c7468726-db31-4be8-8e2c-b3eb3fcf03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B24A353-76B5-47D6-8ADA-849C200365EB}"/>
</file>

<file path=customXml/itemProps2.xml><?xml version="1.0" encoding="utf-8"?>
<ds:datastoreItem xmlns:ds="http://schemas.openxmlformats.org/officeDocument/2006/customXml" ds:itemID="{8F98CEBC-5CBB-4AAA-9110-F4F0BE9B11D2}"/>
</file>

<file path=customXml/itemProps3.xml><?xml version="1.0" encoding="utf-8"?>
<ds:datastoreItem xmlns:ds="http://schemas.openxmlformats.org/officeDocument/2006/customXml" ds:itemID="{CCAC2F9B-C7BB-4B3F-B5C2-4D063ECC67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2021-01-26T13:33:00Z</dcterms:created>
  <dcterms:modified xsi:type="dcterms:W3CDTF">2021-01-26T14:20:00Z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0x0101004CE9FE221A7A524DAB816E30B03C8916</vt:lpwstr>
  </property>
  <property fmtid="{D5CDD505-2E9C-101B-9397-08002B2CF9AE}" pid="3" name="Order">
    <vt:r8>5101600</vt:r8>
  </property>
</Properties>
</file>