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2160"/>
        <w:gridCol w:w="2118"/>
        <w:gridCol w:w="480"/>
        <w:gridCol w:w="3138"/>
        <w:gridCol w:w="165"/>
        <w:gridCol w:w="2973"/>
        <w:gridCol w:w="3303"/>
      </w:tblGrid>
      <w:tr w:rsidR="00A71B48" w14:paraId="1F92B6A5" w14:textId="77777777" w:rsidTr="00FC1FFD">
        <w:trPr>
          <w:trHeight w:val="728"/>
        </w:trPr>
        <w:tc>
          <w:tcPr>
            <w:tcW w:w="3691" w:type="dxa"/>
            <w:gridSpan w:val="2"/>
            <w:vMerge w:val="restart"/>
            <w:tcBorders>
              <w:bottom w:val="single" w:sz="12" w:space="0" w:color="000000"/>
            </w:tcBorders>
          </w:tcPr>
          <w:p w14:paraId="7AA74F1D" w14:textId="77777777" w:rsidR="00A71B48" w:rsidRDefault="00A71B48">
            <w:pPr>
              <w:pStyle w:val="TableParagraph"/>
              <w:spacing w:before="8"/>
              <w:ind w:left="0"/>
              <w:rPr>
                <w:rFonts w:ascii="Times New Roman"/>
                <w:sz w:val="20"/>
              </w:rPr>
            </w:pPr>
          </w:p>
          <w:p w14:paraId="7F92FCF9" w14:textId="45E6AD41" w:rsidR="00A71B48" w:rsidRDefault="00FC1FFD">
            <w:pPr>
              <w:pStyle w:val="TableParagraph"/>
              <w:ind w:left="727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487589888" behindDoc="0" locked="0" layoutInCell="1" allowOverlap="1" wp14:anchorId="51D6D28E" wp14:editId="12E7EE3A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401955</wp:posOffset>
                  </wp:positionV>
                  <wp:extent cx="1991995" cy="1847215"/>
                  <wp:effectExtent l="0" t="0" r="1905" b="0"/>
                  <wp:wrapSquare wrapText="bothSides"/>
                  <wp:docPr id="309011049" name="Picture 6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995" cy="184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98" w:type="dxa"/>
            <w:gridSpan w:val="2"/>
            <w:shd w:val="clear" w:color="auto" w:fill="009999"/>
          </w:tcPr>
          <w:p w14:paraId="44FFDCCF" w14:textId="77777777" w:rsidR="00A71B48" w:rsidRDefault="00000000">
            <w:pPr>
              <w:pStyle w:val="TableParagraph"/>
              <w:spacing w:before="4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Year:</w:t>
            </w:r>
          </w:p>
        </w:tc>
        <w:tc>
          <w:tcPr>
            <w:tcW w:w="3138" w:type="dxa"/>
          </w:tcPr>
          <w:p w14:paraId="26C6D0E2" w14:textId="77777777" w:rsidR="00A71B48" w:rsidRDefault="00000000">
            <w:pPr>
              <w:pStyle w:val="TableParagraph"/>
              <w:spacing w:before="4"/>
              <w:ind w:left="15"/>
              <w:jc w:val="center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Year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spacing w:val="-5"/>
                <w:w w:val="120"/>
                <w:sz w:val="16"/>
              </w:rPr>
              <w:t>5/6</w:t>
            </w:r>
          </w:p>
        </w:tc>
        <w:tc>
          <w:tcPr>
            <w:tcW w:w="3138" w:type="dxa"/>
            <w:gridSpan w:val="2"/>
            <w:shd w:val="clear" w:color="auto" w:fill="009999"/>
          </w:tcPr>
          <w:p w14:paraId="34484638" w14:textId="77777777" w:rsidR="00A71B48" w:rsidRDefault="00000000">
            <w:pPr>
              <w:pStyle w:val="TableParagraph"/>
              <w:spacing w:before="4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Unit:</w:t>
            </w:r>
          </w:p>
        </w:tc>
        <w:tc>
          <w:tcPr>
            <w:tcW w:w="3303" w:type="dxa"/>
          </w:tcPr>
          <w:p w14:paraId="53BA9D32" w14:textId="77777777" w:rsidR="00A71B48" w:rsidRDefault="00000000">
            <w:pPr>
              <w:pStyle w:val="TableParagraph"/>
              <w:spacing w:before="4"/>
              <w:ind w:left="114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How</w:t>
            </w:r>
            <w:r>
              <w:rPr>
                <w:i/>
                <w:spacing w:val="4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did</w:t>
            </w:r>
            <w:r>
              <w:rPr>
                <w:i/>
                <w:spacing w:val="-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the</w:t>
            </w:r>
            <w:r>
              <w:rPr>
                <w:i/>
                <w:spacing w:val="18"/>
                <w:w w:val="125"/>
                <w:sz w:val="16"/>
              </w:rPr>
              <w:t xml:space="preserve"> </w:t>
            </w:r>
            <w:r>
              <w:rPr>
                <w:i/>
                <w:spacing w:val="-2"/>
                <w:w w:val="125"/>
                <w:sz w:val="16"/>
              </w:rPr>
              <w:t>Industrial</w:t>
            </w:r>
          </w:p>
          <w:p w14:paraId="392D729D" w14:textId="77777777" w:rsidR="00A71B48" w:rsidRDefault="00000000">
            <w:pPr>
              <w:pStyle w:val="TableParagraph"/>
              <w:spacing w:before="16" w:line="240" w:lineRule="atLeast"/>
              <w:ind w:left="114" w:right="211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 xml:space="preserve">Revolution </w:t>
            </w:r>
            <w:proofErr w:type="gramStart"/>
            <w:r>
              <w:rPr>
                <w:i/>
                <w:w w:val="115"/>
                <w:sz w:val="16"/>
              </w:rPr>
              <w:t>shape</w:t>
            </w:r>
            <w:proofErr w:type="gramEnd"/>
            <w:r>
              <w:rPr>
                <w:i/>
                <w:w w:val="115"/>
                <w:sz w:val="16"/>
              </w:rPr>
              <w:t xml:space="preserve"> the Burnley we see today?</w:t>
            </w:r>
          </w:p>
        </w:tc>
      </w:tr>
      <w:tr w:rsidR="00A71B48" w14:paraId="742986EB" w14:textId="77777777" w:rsidTr="00FC1FFD">
        <w:trPr>
          <w:trHeight w:val="3919"/>
        </w:trPr>
        <w:tc>
          <w:tcPr>
            <w:tcW w:w="3691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14:paraId="5A75A7F7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12177" w:type="dxa"/>
            <w:gridSpan w:val="6"/>
            <w:tcBorders>
              <w:bottom w:val="single" w:sz="12" w:space="0" w:color="000000"/>
            </w:tcBorders>
          </w:tcPr>
          <w:p w14:paraId="6EB98844" w14:textId="77777777" w:rsidR="00A71B48" w:rsidRDefault="00000000">
            <w:pPr>
              <w:pStyle w:val="TableParagraph"/>
              <w:spacing w:line="191" w:lineRule="exact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What</w:t>
            </w:r>
            <w:r>
              <w:rPr>
                <w:b/>
                <w:i/>
                <w:spacing w:val="22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will</w:t>
            </w:r>
            <w:r>
              <w:rPr>
                <w:b/>
                <w:i/>
                <w:spacing w:val="27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I</w:t>
            </w:r>
            <w:r>
              <w:rPr>
                <w:b/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learn?</w:t>
            </w:r>
          </w:p>
          <w:p w14:paraId="5EAD9B3A" w14:textId="77777777" w:rsidR="00A71B48" w:rsidRDefault="00A71B48">
            <w:pPr>
              <w:pStyle w:val="TableParagraph"/>
              <w:spacing w:before="116"/>
              <w:ind w:left="0"/>
              <w:rPr>
                <w:rFonts w:ascii="Times New Roman"/>
                <w:sz w:val="16"/>
              </w:rPr>
            </w:pPr>
          </w:p>
          <w:p w14:paraId="4528E9F2" w14:textId="77777777" w:rsidR="00A71B48" w:rsidRDefault="00000000">
            <w:pPr>
              <w:pStyle w:val="TableParagraph"/>
              <w:spacing w:before="1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Learn</w:t>
            </w:r>
            <w:r>
              <w:rPr>
                <w:i/>
                <w:spacing w:val="1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what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life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was</w:t>
            </w:r>
            <w:r>
              <w:rPr>
                <w:i/>
                <w:spacing w:val="2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like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before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Industrial </w:t>
            </w:r>
            <w:r>
              <w:rPr>
                <w:i/>
                <w:spacing w:val="-2"/>
                <w:w w:val="120"/>
                <w:sz w:val="16"/>
              </w:rPr>
              <w:t>Revolution</w:t>
            </w:r>
          </w:p>
          <w:p w14:paraId="4DA3B5A4" w14:textId="77777777" w:rsidR="00A71B48" w:rsidRDefault="00000000">
            <w:pPr>
              <w:pStyle w:val="TableParagraph"/>
              <w:spacing w:before="61" w:line="295" w:lineRule="auto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Understand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term Industrial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Revolution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1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that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it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happened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over a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long period of time</w:t>
            </w:r>
            <w:r>
              <w:rPr>
                <w:i/>
                <w:spacing w:val="1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but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quickly in terms of our</w:t>
            </w:r>
            <w:r>
              <w:rPr>
                <w:i/>
                <w:spacing w:val="2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wider historical timeline.</w:t>
            </w:r>
          </w:p>
          <w:p w14:paraId="1C7C2E6B" w14:textId="77777777" w:rsidR="00A71B48" w:rsidRDefault="00000000">
            <w:pPr>
              <w:pStyle w:val="TableParagraph"/>
              <w:spacing w:before="17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Explain</w:t>
            </w:r>
            <w:r>
              <w:rPr>
                <w:i/>
                <w:spacing w:val="1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3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main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causes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Industrial</w:t>
            </w:r>
            <w:r>
              <w:rPr>
                <w:i/>
                <w:spacing w:val="14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Revolution</w:t>
            </w:r>
          </w:p>
          <w:p w14:paraId="630D908B" w14:textId="77777777" w:rsidR="00A71B48" w:rsidRDefault="00000000">
            <w:pPr>
              <w:pStyle w:val="TableParagraph"/>
              <w:spacing w:before="45" w:line="314" w:lineRule="auto"/>
              <w:ind w:right="415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Learn</w:t>
            </w:r>
            <w:r>
              <w:rPr>
                <w:i/>
                <w:spacing w:val="2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what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it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was</w:t>
            </w:r>
            <w:r>
              <w:rPr>
                <w:i/>
                <w:spacing w:val="2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like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3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work to</w:t>
            </w:r>
            <w:r>
              <w:rPr>
                <w:i/>
                <w:spacing w:val="3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</w:t>
            </w:r>
            <w:r>
              <w:rPr>
                <w:i/>
                <w:spacing w:val="3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mine</w:t>
            </w:r>
            <w:r>
              <w:rPr>
                <w:i/>
                <w:spacing w:val="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/</w:t>
            </w:r>
            <w:r>
              <w:rPr>
                <w:i/>
                <w:spacing w:val="3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mill</w:t>
            </w:r>
            <w:r>
              <w:rPr>
                <w:i/>
                <w:spacing w:val="2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as</w:t>
            </w:r>
            <w:r>
              <w:rPr>
                <w:i/>
                <w:spacing w:val="2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child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</w:t>
            </w:r>
            <w:r>
              <w:rPr>
                <w:i/>
                <w:spacing w:val="2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Victorian times. Learn how industry has changed from 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Victorian times to</w:t>
            </w:r>
            <w:r>
              <w:rPr>
                <w:i/>
                <w:spacing w:val="3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present</w:t>
            </w:r>
            <w:r>
              <w:rPr>
                <w:i/>
                <w:spacing w:val="-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day.</w:t>
            </w:r>
          </w:p>
          <w:p w14:paraId="1A6EFDE3" w14:textId="77777777" w:rsidR="00A71B48" w:rsidRDefault="00000000">
            <w:pPr>
              <w:pStyle w:val="TableParagraph"/>
              <w:spacing w:line="181" w:lineRule="exact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Learn</w:t>
            </w:r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how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Burnley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changed</w:t>
            </w:r>
            <w:r>
              <w:rPr>
                <w:i/>
                <w:spacing w:val="17"/>
                <w:w w:val="120"/>
                <w:sz w:val="16"/>
              </w:rPr>
              <w:t xml:space="preserve"> </w:t>
            </w:r>
            <w:proofErr w:type="gramStart"/>
            <w:r>
              <w:rPr>
                <w:i/>
                <w:w w:val="120"/>
                <w:sz w:val="16"/>
              </w:rPr>
              <w:t>as</w:t>
            </w:r>
            <w:r>
              <w:rPr>
                <w:i/>
                <w:spacing w:val="2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3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result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</w:t>
            </w:r>
            <w:proofErr w:type="gramEnd"/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4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Industrial</w:t>
            </w:r>
            <w:r>
              <w:rPr>
                <w:i/>
                <w:spacing w:val="7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Revolution</w:t>
            </w:r>
          </w:p>
          <w:p w14:paraId="2F0EBBB1" w14:textId="77777777" w:rsidR="00A71B48" w:rsidRDefault="00A71B48">
            <w:pPr>
              <w:pStyle w:val="TableParagraph"/>
              <w:spacing w:before="117"/>
              <w:ind w:left="0"/>
              <w:rPr>
                <w:rFonts w:ascii="Times New Roman"/>
                <w:sz w:val="16"/>
              </w:rPr>
            </w:pPr>
          </w:p>
          <w:p w14:paraId="6343410D" w14:textId="77777777" w:rsidR="00A71B48" w:rsidRDefault="00000000">
            <w:pPr>
              <w:pStyle w:val="TableParagraph"/>
              <w:rPr>
                <w:b/>
                <w:i/>
                <w:sz w:val="16"/>
              </w:rPr>
            </w:pPr>
            <w:r>
              <w:rPr>
                <w:b/>
                <w:i/>
                <w:w w:val="110"/>
                <w:sz w:val="16"/>
              </w:rPr>
              <w:t>National</w:t>
            </w:r>
            <w:r>
              <w:rPr>
                <w:b/>
                <w:i/>
                <w:spacing w:val="3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Curriculum</w:t>
            </w:r>
            <w:r>
              <w:rPr>
                <w:b/>
                <w:i/>
                <w:spacing w:val="-6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-</w:t>
            </w:r>
            <w:r>
              <w:rPr>
                <w:b/>
                <w:i/>
                <w:spacing w:val="19"/>
                <w:w w:val="110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10"/>
                <w:sz w:val="16"/>
              </w:rPr>
              <w:t>History</w:t>
            </w:r>
          </w:p>
          <w:p w14:paraId="26238211" w14:textId="77777777" w:rsidR="00A71B48" w:rsidRDefault="00A71B48">
            <w:pPr>
              <w:pStyle w:val="TableParagraph"/>
              <w:spacing w:before="117"/>
              <w:ind w:left="0"/>
              <w:rPr>
                <w:rFonts w:ascii="Times New Roman"/>
                <w:sz w:val="16"/>
              </w:rPr>
            </w:pPr>
          </w:p>
          <w:p w14:paraId="3B4180B2" w14:textId="77777777" w:rsidR="00A71B4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1"/>
              <w:ind w:left="833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To</w:t>
            </w:r>
            <w:r>
              <w:rPr>
                <w:i/>
                <w:spacing w:val="-3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study</w:t>
            </w:r>
            <w:r>
              <w:rPr>
                <w:i/>
                <w:spacing w:val="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an</w:t>
            </w:r>
            <w:r>
              <w:rPr>
                <w:i/>
                <w:spacing w:val="-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aspect</w:t>
            </w:r>
            <w:r>
              <w:rPr>
                <w:i/>
                <w:spacing w:val="-5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of</w:t>
            </w:r>
            <w:r>
              <w:rPr>
                <w:i/>
                <w:spacing w:val="-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history</w:t>
            </w:r>
            <w:r>
              <w:rPr>
                <w:i/>
                <w:spacing w:val="-9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or</w:t>
            </w:r>
            <w:r>
              <w:rPr>
                <w:i/>
                <w:spacing w:val="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</w:t>
            </w:r>
            <w:r>
              <w:rPr>
                <w:i/>
                <w:spacing w:val="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site</w:t>
            </w:r>
            <w:r>
              <w:rPr>
                <w:i/>
                <w:spacing w:val="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dating</w:t>
            </w:r>
            <w:r>
              <w:rPr>
                <w:i/>
                <w:spacing w:val="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from</w:t>
            </w:r>
            <w:r>
              <w:rPr>
                <w:i/>
                <w:spacing w:val="-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</w:t>
            </w:r>
            <w:r>
              <w:rPr>
                <w:i/>
                <w:spacing w:val="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period</w:t>
            </w:r>
            <w:r>
              <w:rPr>
                <w:i/>
                <w:spacing w:val="-1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beyond</w:t>
            </w:r>
            <w:r>
              <w:rPr>
                <w:i/>
                <w:spacing w:val="-1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1066 that</w:t>
            </w:r>
            <w:r>
              <w:rPr>
                <w:i/>
                <w:spacing w:val="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is</w:t>
            </w:r>
            <w:r>
              <w:rPr>
                <w:i/>
                <w:spacing w:val="4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significant</w:t>
            </w:r>
            <w:r>
              <w:rPr>
                <w:i/>
                <w:spacing w:val="-1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in</w:t>
            </w:r>
            <w:r>
              <w:rPr>
                <w:i/>
                <w:spacing w:val="-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the</w:t>
            </w:r>
            <w:r>
              <w:rPr>
                <w:i/>
                <w:spacing w:val="13"/>
                <w:w w:val="125"/>
                <w:sz w:val="16"/>
              </w:rPr>
              <w:t xml:space="preserve"> </w:t>
            </w:r>
            <w:r>
              <w:rPr>
                <w:i/>
                <w:spacing w:val="-2"/>
                <w:w w:val="125"/>
                <w:sz w:val="16"/>
              </w:rPr>
              <w:t>locality.</w:t>
            </w:r>
          </w:p>
          <w:p w14:paraId="5AF3012F" w14:textId="77777777" w:rsidR="00A71B4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44"/>
              <w:ind w:left="83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1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study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</w:t>
            </w:r>
            <w:r>
              <w:rPr>
                <w:i/>
                <w:spacing w:val="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aspect</w:t>
            </w:r>
            <w:r>
              <w:rPr>
                <w:i/>
                <w:spacing w:val="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or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theme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</w:t>
            </w:r>
            <w:r>
              <w:rPr>
                <w:i/>
                <w:spacing w:val="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British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history that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extends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pupils’</w:t>
            </w:r>
            <w:r>
              <w:rPr>
                <w:i/>
                <w:spacing w:val="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chronological</w:t>
            </w:r>
            <w:r>
              <w:rPr>
                <w:i/>
                <w:spacing w:val="-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knowledge beyond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spacing w:val="-4"/>
                <w:w w:val="120"/>
                <w:sz w:val="16"/>
              </w:rPr>
              <w:t>1066</w:t>
            </w:r>
          </w:p>
          <w:p w14:paraId="37813DB8" w14:textId="77777777" w:rsidR="00A71B4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59"/>
              <w:ind w:left="83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significant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turning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point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</w:t>
            </w:r>
            <w:r>
              <w:rPr>
                <w:i/>
                <w:spacing w:val="3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British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history,</w:t>
            </w:r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for</w:t>
            </w:r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example,</w:t>
            </w:r>
            <w:r>
              <w:rPr>
                <w:i/>
                <w:spacing w:val="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3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impact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Industrial</w:t>
            </w:r>
            <w:r>
              <w:rPr>
                <w:i/>
                <w:spacing w:val="17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Revolution.</w:t>
            </w:r>
          </w:p>
        </w:tc>
      </w:tr>
      <w:tr w:rsidR="00A71B48" w14:paraId="7B6479B6" w14:textId="77777777">
        <w:trPr>
          <w:trHeight w:val="412"/>
        </w:trPr>
        <w:tc>
          <w:tcPr>
            <w:tcW w:w="5809" w:type="dxa"/>
            <w:gridSpan w:val="3"/>
            <w:tcBorders>
              <w:top w:val="single" w:sz="12" w:space="0" w:color="000000"/>
            </w:tcBorders>
            <w:shd w:val="clear" w:color="auto" w:fill="009999"/>
          </w:tcPr>
          <w:p w14:paraId="7829E5B8" w14:textId="77777777" w:rsidR="00A71B48" w:rsidRDefault="00000000">
            <w:pPr>
              <w:pStyle w:val="TableParagraph"/>
              <w:spacing w:before="27"/>
              <w:ind w:left="24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Key</w:t>
            </w:r>
            <w:r>
              <w:rPr>
                <w:b/>
                <w:i/>
                <w:spacing w:val="38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Vocabulary</w:t>
            </w:r>
          </w:p>
        </w:tc>
        <w:tc>
          <w:tcPr>
            <w:tcW w:w="3783" w:type="dxa"/>
            <w:gridSpan w:val="3"/>
            <w:tcBorders>
              <w:top w:val="single" w:sz="12" w:space="0" w:color="000000"/>
            </w:tcBorders>
            <w:shd w:val="clear" w:color="auto" w:fill="009999"/>
          </w:tcPr>
          <w:p w14:paraId="7A5EC9E3" w14:textId="77777777" w:rsidR="00A71B48" w:rsidRDefault="00A71B48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276" w:type="dxa"/>
            <w:gridSpan w:val="2"/>
            <w:tcBorders>
              <w:top w:val="single" w:sz="12" w:space="0" w:color="000000"/>
            </w:tcBorders>
            <w:shd w:val="clear" w:color="auto" w:fill="009999"/>
          </w:tcPr>
          <w:p w14:paraId="21740805" w14:textId="77777777" w:rsidR="00A71B48" w:rsidRDefault="00000000">
            <w:pPr>
              <w:pStyle w:val="TableParagraph"/>
              <w:spacing w:before="27"/>
              <w:ind w:left="1660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What</w:t>
            </w:r>
            <w:r>
              <w:rPr>
                <w:b/>
                <w:i/>
                <w:spacing w:val="30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should</w:t>
            </w:r>
            <w:r>
              <w:rPr>
                <w:b/>
                <w:i/>
                <w:spacing w:val="30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I</w:t>
            </w:r>
            <w:r>
              <w:rPr>
                <w:b/>
                <w:i/>
                <w:spacing w:val="4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already</w:t>
            </w:r>
            <w:r>
              <w:rPr>
                <w:b/>
                <w:i/>
                <w:spacing w:val="42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know?</w:t>
            </w:r>
          </w:p>
        </w:tc>
      </w:tr>
      <w:tr w:rsidR="00A71B48" w14:paraId="4A72B1AC" w14:textId="77777777">
        <w:trPr>
          <w:trHeight w:val="477"/>
        </w:trPr>
        <w:tc>
          <w:tcPr>
            <w:tcW w:w="1531" w:type="dxa"/>
          </w:tcPr>
          <w:p w14:paraId="589E2969" w14:textId="77777777" w:rsidR="00A71B48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w w:val="105"/>
                <w:sz w:val="16"/>
              </w:rPr>
              <w:t>mill</w:t>
            </w:r>
          </w:p>
        </w:tc>
        <w:tc>
          <w:tcPr>
            <w:tcW w:w="4278" w:type="dxa"/>
            <w:gridSpan w:val="2"/>
          </w:tcPr>
          <w:p w14:paraId="46A7895F" w14:textId="77777777" w:rsidR="00A71B48" w:rsidRDefault="00000000">
            <w:pPr>
              <w:pStyle w:val="TableParagraph"/>
              <w:spacing w:before="4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A</w:t>
            </w:r>
            <w:r>
              <w:rPr>
                <w:i/>
                <w:spacing w:val="-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building</w:t>
            </w:r>
            <w:r>
              <w:rPr>
                <w:i/>
                <w:spacing w:val="-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that</w:t>
            </w:r>
            <w:r>
              <w:rPr>
                <w:i/>
                <w:spacing w:val="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contains</w:t>
            </w:r>
            <w:r>
              <w:rPr>
                <w:i/>
                <w:spacing w:val="-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spinning</w:t>
            </w:r>
            <w:r>
              <w:rPr>
                <w:i/>
                <w:spacing w:val="-17"/>
                <w:w w:val="125"/>
                <w:sz w:val="16"/>
              </w:rPr>
              <w:t xml:space="preserve"> </w:t>
            </w:r>
            <w:r>
              <w:rPr>
                <w:i/>
                <w:spacing w:val="-5"/>
                <w:w w:val="125"/>
                <w:sz w:val="16"/>
              </w:rPr>
              <w:t>and</w:t>
            </w:r>
          </w:p>
          <w:p w14:paraId="244DCE64" w14:textId="77777777" w:rsidR="00A71B48" w:rsidRDefault="00000000">
            <w:pPr>
              <w:pStyle w:val="TableParagraph"/>
              <w:spacing w:before="61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weaving machinery</w:t>
            </w:r>
            <w:r>
              <w:rPr>
                <w:i/>
                <w:spacing w:val="19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to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make</w:t>
            </w:r>
            <w:r>
              <w:rPr>
                <w:i/>
                <w:spacing w:val="49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cloth</w:t>
            </w:r>
          </w:p>
        </w:tc>
        <w:tc>
          <w:tcPr>
            <w:tcW w:w="3783" w:type="dxa"/>
            <w:gridSpan w:val="3"/>
            <w:vMerge w:val="restart"/>
            <w:tcBorders>
              <w:bottom w:val="single" w:sz="8" w:space="0" w:color="000000"/>
            </w:tcBorders>
          </w:tcPr>
          <w:p w14:paraId="57F393BD" w14:textId="77777777" w:rsidR="00A71B48" w:rsidRDefault="00000000">
            <w:pPr>
              <w:pStyle w:val="TableParagraph"/>
              <w:spacing w:before="4"/>
              <w:ind w:left="126" w:right="10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Views</w:t>
            </w:r>
            <w:r>
              <w:rPr>
                <w:b/>
                <w:i/>
                <w:spacing w:val="24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of</w:t>
            </w:r>
            <w:r>
              <w:rPr>
                <w:b/>
                <w:i/>
                <w:spacing w:val="50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Burnley</w:t>
            </w:r>
          </w:p>
          <w:p w14:paraId="3677A974" w14:textId="77777777" w:rsidR="00A71B48" w:rsidRDefault="00A71B48">
            <w:pPr>
              <w:pStyle w:val="TableParagraph"/>
              <w:spacing w:before="117"/>
              <w:ind w:left="0"/>
              <w:rPr>
                <w:rFonts w:ascii="Times New Roman"/>
                <w:sz w:val="16"/>
              </w:rPr>
            </w:pPr>
          </w:p>
          <w:p w14:paraId="27ACA148" w14:textId="77777777" w:rsidR="00A71B48" w:rsidRDefault="00000000">
            <w:pPr>
              <w:pStyle w:val="TableParagraph"/>
              <w:ind w:left="127" w:right="96"/>
              <w:jc w:val="center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Weaver’s</w:t>
            </w:r>
            <w:r>
              <w:rPr>
                <w:i/>
                <w:spacing w:val="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Triangle</w:t>
            </w:r>
            <w:r>
              <w:rPr>
                <w:i/>
                <w:spacing w:val="1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C.</w:t>
            </w:r>
            <w:r>
              <w:rPr>
                <w:i/>
                <w:spacing w:val="28"/>
                <w:w w:val="115"/>
                <w:sz w:val="16"/>
              </w:rPr>
              <w:t xml:space="preserve"> </w:t>
            </w:r>
            <w:r>
              <w:rPr>
                <w:i/>
                <w:spacing w:val="-4"/>
                <w:w w:val="115"/>
                <w:sz w:val="16"/>
              </w:rPr>
              <w:t>1910</w:t>
            </w:r>
          </w:p>
          <w:p w14:paraId="24B40E57" w14:textId="77777777" w:rsidR="00A71B48" w:rsidRDefault="00A71B48">
            <w:pPr>
              <w:pStyle w:val="TableParagraph"/>
              <w:spacing w:before="44" w:after="1"/>
              <w:ind w:left="0"/>
              <w:rPr>
                <w:rFonts w:ascii="Times New Roman"/>
                <w:sz w:val="20"/>
              </w:rPr>
            </w:pPr>
          </w:p>
          <w:p w14:paraId="2A96E883" w14:textId="77777777" w:rsidR="00A71B48" w:rsidRDefault="00000000">
            <w:pPr>
              <w:pStyle w:val="TableParagraph"/>
              <w:ind w:left="61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8C7E4" wp14:editId="54192BB3">
                  <wp:extent cx="1608168" cy="1128140"/>
                  <wp:effectExtent l="0" t="0" r="0" b="0"/>
                  <wp:docPr id="2" name="Image 2" descr="C:\Users\teacher\AppData\Local\Microsoft\Windows\INetCache\Content.MSO\9D365D41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:\Users\teacher\AppData\Local\Microsoft\Windows\INetCache\Content.MSO\9D365D41.t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8168" cy="112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62B94F" w14:textId="77777777" w:rsidR="00A71B48" w:rsidRDefault="00A71B48">
            <w:pPr>
              <w:pStyle w:val="TableParagraph"/>
              <w:spacing w:before="39"/>
              <w:ind w:left="0"/>
              <w:rPr>
                <w:rFonts w:ascii="Times New Roman"/>
                <w:sz w:val="20"/>
              </w:rPr>
            </w:pPr>
          </w:p>
          <w:p w14:paraId="386C1618" w14:textId="77777777" w:rsidR="00A71B48" w:rsidRDefault="00000000">
            <w:pPr>
              <w:pStyle w:val="TableParagraph"/>
              <w:ind w:left="69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4AE62DE" wp14:editId="1113CD9F">
                  <wp:extent cx="1510349" cy="1007554"/>
                  <wp:effectExtent l="0" t="0" r="0" b="0"/>
                  <wp:docPr id="3" name="Image 3" descr="BBC - In pictures: Burnley heritage at Weavers' Triangl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BBC - In pictures: Burnley heritage at Weavers' Triangle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349" cy="100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985D14" w14:textId="77777777" w:rsidR="00A71B48" w:rsidRDefault="00000000">
            <w:pPr>
              <w:pStyle w:val="TableParagraph"/>
              <w:spacing w:before="27" w:line="314" w:lineRule="auto"/>
              <w:ind w:left="126" w:right="96"/>
              <w:jc w:val="center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A</w:t>
            </w:r>
            <w:r>
              <w:rPr>
                <w:i/>
                <w:spacing w:val="-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typical</w:t>
            </w:r>
            <w:r>
              <w:rPr>
                <w:i/>
                <w:spacing w:val="-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Weaving</w:t>
            </w:r>
            <w:r>
              <w:rPr>
                <w:i/>
                <w:spacing w:val="-1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shed</w:t>
            </w:r>
            <w:r>
              <w:rPr>
                <w:i/>
                <w:spacing w:val="-1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full</w:t>
            </w:r>
            <w:r>
              <w:rPr>
                <w:i/>
                <w:spacing w:val="-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 xml:space="preserve">of </w:t>
            </w:r>
            <w:r>
              <w:rPr>
                <w:i/>
                <w:spacing w:val="-2"/>
                <w:w w:val="125"/>
                <w:sz w:val="16"/>
              </w:rPr>
              <w:t>looms.</w:t>
            </w:r>
          </w:p>
        </w:tc>
        <w:tc>
          <w:tcPr>
            <w:tcW w:w="6276" w:type="dxa"/>
            <w:gridSpan w:val="2"/>
          </w:tcPr>
          <w:p w14:paraId="6137913E" w14:textId="77777777" w:rsidR="00A71B48" w:rsidRDefault="00000000">
            <w:pPr>
              <w:pStyle w:val="TableParagraph"/>
              <w:spacing w:before="4"/>
              <w:ind w:left="11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I</w:t>
            </w:r>
            <w:r>
              <w:rPr>
                <w:i/>
                <w:spacing w:val="2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should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be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able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identify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human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features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on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1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map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spacing w:val="-4"/>
                <w:w w:val="120"/>
                <w:sz w:val="16"/>
              </w:rPr>
              <w:t>using</w:t>
            </w:r>
          </w:p>
          <w:p w14:paraId="2BCBF495" w14:textId="77777777" w:rsidR="00A71B48" w:rsidRDefault="00000000">
            <w:pPr>
              <w:pStyle w:val="TableParagraph"/>
              <w:spacing w:before="61"/>
              <w:ind w:left="114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a</w:t>
            </w:r>
            <w:r>
              <w:rPr>
                <w:i/>
                <w:spacing w:val="48"/>
                <w:w w:val="115"/>
                <w:sz w:val="16"/>
              </w:rPr>
              <w:t xml:space="preserve"> </w:t>
            </w:r>
            <w:r>
              <w:rPr>
                <w:i/>
                <w:spacing w:val="-4"/>
                <w:w w:val="115"/>
                <w:sz w:val="16"/>
              </w:rPr>
              <w:t>key.</w:t>
            </w:r>
          </w:p>
        </w:tc>
      </w:tr>
      <w:tr w:rsidR="00A71B48" w14:paraId="38C5ACC3" w14:textId="77777777">
        <w:trPr>
          <w:trHeight w:val="491"/>
        </w:trPr>
        <w:tc>
          <w:tcPr>
            <w:tcW w:w="1531" w:type="dxa"/>
          </w:tcPr>
          <w:p w14:paraId="2D170082" w14:textId="77777777" w:rsidR="00A71B48" w:rsidRDefault="00000000">
            <w:pPr>
              <w:pStyle w:val="TableParagraph"/>
              <w:spacing w:before="17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w w:val="105"/>
                <w:sz w:val="16"/>
              </w:rPr>
              <w:t>shed</w:t>
            </w:r>
          </w:p>
        </w:tc>
        <w:tc>
          <w:tcPr>
            <w:tcW w:w="4278" w:type="dxa"/>
            <w:gridSpan w:val="2"/>
          </w:tcPr>
          <w:p w14:paraId="667B39B7" w14:textId="77777777" w:rsidR="00A71B48" w:rsidRDefault="00000000">
            <w:pPr>
              <w:pStyle w:val="TableParagraph"/>
              <w:spacing w:before="17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single</w:t>
            </w:r>
            <w:r>
              <w:rPr>
                <w:i/>
                <w:spacing w:val="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storey</w:t>
            </w:r>
            <w:r>
              <w:rPr>
                <w:i/>
                <w:spacing w:val="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mill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developed</w:t>
            </w:r>
            <w:r>
              <w:rPr>
                <w:i/>
                <w:spacing w:val="-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spacing w:val="-5"/>
                <w:w w:val="120"/>
                <w:sz w:val="16"/>
              </w:rPr>
              <w:t>the</w:t>
            </w:r>
          </w:p>
          <w:p w14:paraId="20620E0E" w14:textId="77777777" w:rsidR="00A71B48" w:rsidRDefault="00000000">
            <w:pPr>
              <w:pStyle w:val="TableParagraph"/>
              <w:spacing w:before="45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1800s</w:t>
            </w:r>
            <w:r>
              <w:rPr>
                <w:i/>
                <w:spacing w:val="-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in</w:t>
            </w:r>
            <w:r>
              <w:rPr>
                <w:i/>
                <w:spacing w:val="18"/>
                <w:w w:val="125"/>
                <w:sz w:val="16"/>
              </w:rPr>
              <w:t xml:space="preserve"> </w:t>
            </w:r>
            <w:r>
              <w:rPr>
                <w:i/>
                <w:spacing w:val="-2"/>
                <w:w w:val="125"/>
                <w:sz w:val="16"/>
              </w:rPr>
              <w:t>Lancashire.</w:t>
            </w:r>
          </w:p>
        </w:tc>
        <w:tc>
          <w:tcPr>
            <w:tcW w:w="3783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14:paraId="6CC1EA21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gridSpan w:val="2"/>
          </w:tcPr>
          <w:p w14:paraId="663FD2EC" w14:textId="77777777" w:rsidR="00A71B48" w:rsidRDefault="00000000">
            <w:pPr>
              <w:pStyle w:val="TableParagraph"/>
              <w:spacing w:before="17"/>
              <w:ind w:left="11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I</w:t>
            </w:r>
            <w:r>
              <w:rPr>
                <w:i/>
                <w:spacing w:val="2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should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have</w:t>
            </w:r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used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evidence</w:t>
            </w:r>
            <w:r>
              <w:rPr>
                <w:i/>
                <w:spacing w:val="-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from</w:t>
            </w:r>
            <w:r>
              <w:rPr>
                <w:i/>
                <w:spacing w:val="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primary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secondary</w:t>
            </w:r>
          </w:p>
          <w:p w14:paraId="398B86F8" w14:textId="77777777" w:rsidR="00A71B48" w:rsidRDefault="00000000">
            <w:pPr>
              <w:pStyle w:val="TableParagraph"/>
              <w:spacing w:before="45"/>
              <w:ind w:left="11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sources</w:t>
            </w:r>
            <w:r>
              <w:rPr>
                <w:i/>
                <w:spacing w:val="-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2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make</w:t>
            </w:r>
            <w:r>
              <w:rPr>
                <w:i/>
                <w:spacing w:val="2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historical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claims.</w:t>
            </w:r>
          </w:p>
        </w:tc>
      </w:tr>
      <w:tr w:rsidR="00A71B48" w14:paraId="36EF2AB9" w14:textId="77777777">
        <w:trPr>
          <w:trHeight w:val="400"/>
        </w:trPr>
        <w:tc>
          <w:tcPr>
            <w:tcW w:w="1531" w:type="dxa"/>
          </w:tcPr>
          <w:p w14:paraId="1281986C" w14:textId="77777777" w:rsidR="00A71B48" w:rsidRDefault="00000000">
            <w:pPr>
              <w:pStyle w:val="TableParagraph"/>
              <w:spacing w:before="1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export</w:t>
            </w:r>
          </w:p>
        </w:tc>
        <w:tc>
          <w:tcPr>
            <w:tcW w:w="4278" w:type="dxa"/>
            <w:gridSpan w:val="2"/>
          </w:tcPr>
          <w:p w14:paraId="10C12A13" w14:textId="77777777" w:rsidR="00A71B48" w:rsidRDefault="00000000">
            <w:pPr>
              <w:pStyle w:val="TableParagraph"/>
              <w:spacing w:before="1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Sell</w:t>
            </w:r>
            <w:r>
              <w:rPr>
                <w:i/>
                <w:spacing w:val="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goods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another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country.</w:t>
            </w:r>
          </w:p>
        </w:tc>
        <w:tc>
          <w:tcPr>
            <w:tcW w:w="3783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14:paraId="5D77CF47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gridSpan w:val="2"/>
          </w:tcPr>
          <w:p w14:paraId="5857AF5B" w14:textId="77777777" w:rsidR="00A71B48" w:rsidRDefault="00000000">
            <w:pPr>
              <w:pStyle w:val="TableParagraph"/>
              <w:spacing w:before="1"/>
              <w:ind w:left="11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I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should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have</w:t>
            </w:r>
            <w:r>
              <w:rPr>
                <w:i/>
                <w:spacing w:val="2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learnt</w:t>
            </w:r>
            <w:r>
              <w:rPr>
                <w:i/>
                <w:spacing w:val="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about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triangular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slave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trade.</w:t>
            </w:r>
          </w:p>
        </w:tc>
      </w:tr>
      <w:tr w:rsidR="00A71B48" w14:paraId="3BB02571" w14:textId="77777777">
        <w:trPr>
          <w:trHeight w:val="1181"/>
        </w:trPr>
        <w:tc>
          <w:tcPr>
            <w:tcW w:w="1531" w:type="dxa"/>
          </w:tcPr>
          <w:p w14:paraId="1046CDEE" w14:textId="77777777" w:rsidR="00A71B48" w:rsidRDefault="00000000">
            <w:pPr>
              <w:pStyle w:val="TableParagraph"/>
              <w:spacing w:before="16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import</w:t>
            </w:r>
          </w:p>
        </w:tc>
        <w:tc>
          <w:tcPr>
            <w:tcW w:w="4278" w:type="dxa"/>
            <w:gridSpan w:val="2"/>
          </w:tcPr>
          <w:p w14:paraId="0756EB52" w14:textId="77777777" w:rsidR="00A71B48" w:rsidRDefault="00000000">
            <w:pPr>
              <w:pStyle w:val="TableParagraph"/>
              <w:spacing w:before="16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Buy</w:t>
            </w:r>
            <w:r>
              <w:rPr>
                <w:i/>
                <w:spacing w:val="1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goods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from</w:t>
            </w:r>
            <w:r>
              <w:rPr>
                <w:i/>
                <w:spacing w:val="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another</w:t>
            </w:r>
            <w:r>
              <w:rPr>
                <w:i/>
                <w:spacing w:val="19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country.</w:t>
            </w:r>
          </w:p>
        </w:tc>
        <w:tc>
          <w:tcPr>
            <w:tcW w:w="3783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14:paraId="2C8E63AF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gridSpan w:val="2"/>
          </w:tcPr>
          <w:p w14:paraId="6D930192" w14:textId="77777777" w:rsidR="00A71B48" w:rsidRDefault="00000000">
            <w:pPr>
              <w:pStyle w:val="TableParagraph"/>
              <w:spacing w:before="16" w:line="314" w:lineRule="auto"/>
              <w:ind w:left="11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I should understand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 terms local, regional,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national</w:t>
            </w:r>
            <w:r>
              <w:rPr>
                <w:i/>
                <w:spacing w:val="3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and </w:t>
            </w:r>
            <w:r>
              <w:rPr>
                <w:i/>
                <w:spacing w:val="-2"/>
                <w:w w:val="120"/>
                <w:sz w:val="16"/>
              </w:rPr>
              <w:t>international.</w:t>
            </w:r>
          </w:p>
        </w:tc>
      </w:tr>
      <w:tr w:rsidR="00A71B48" w14:paraId="7D269A5E" w14:textId="77777777">
        <w:trPr>
          <w:trHeight w:val="1181"/>
        </w:trPr>
        <w:tc>
          <w:tcPr>
            <w:tcW w:w="1531" w:type="dxa"/>
          </w:tcPr>
          <w:p w14:paraId="6F992D00" w14:textId="77777777" w:rsidR="00A71B48" w:rsidRDefault="00000000">
            <w:pPr>
              <w:pStyle w:val="TableParagraph"/>
              <w:spacing w:before="16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w w:val="105"/>
                <w:sz w:val="16"/>
              </w:rPr>
              <w:t>loom</w:t>
            </w:r>
          </w:p>
        </w:tc>
        <w:tc>
          <w:tcPr>
            <w:tcW w:w="4278" w:type="dxa"/>
            <w:gridSpan w:val="2"/>
          </w:tcPr>
          <w:p w14:paraId="626047BE" w14:textId="77777777" w:rsidR="00A71B48" w:rsidRDefault="00000000">
            <w:pPr>
              <w:pStyle w:val="TableParagraph"/>
              <w:spacing w:before="16" w:line="297" w:lineRule="auto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Machine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used</w:t>
            </w:r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 make cloth by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weaving yarn and thread.</w:t>
            </w:r>
          </w:p>
        </w:tc>
        <w:tc>
          <w:tcPr>
            <w:tcW w:w="3783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14:paraId="22AD2FB3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gridSpan w:val="2"/>
          </w:tcPr>
          <w:p w14:paraId="690B9A2D" w14:textId="77777777" w:rsidR="00A71B48" w:rsidRDefault="00000000">
            <w:pPr>
              <w:pStyle w:val="TableParagraph"/>
              <w:spacing w:before="16"/>
              <w:ind w:left="11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Use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research</w:t>
            </w:r>
            <w:r>
              <w:rPr>
                <w:i/>
                <w:spacing w:val="-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skills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3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explain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how</w:t>
            </w:r>
            <w:r>
              <w:rPr>
                <w:i/>
                <w:spacing w:val="2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Britain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has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changed</w:t>
            </w:r>
          </w:p>
        </w:tc>
      </w:tr>
      <w:tr w:rsidR="00A71B48" w14:paraId="3A6D973C" w14:textId="77777777">
        <w:trPr>
          <w:trHeight w:val="776"/>
        </w:trPr>
        <w:tc>
          <w:tcPr>
            <w:tcW w:w="1531" w:type="dxa"/>
          </w:tcPr>
          <w:p w14:paraId="4CFD092D" w14:textId="77777777" w:rsidR="00A71B48" w:rsidRDefault="00000000">
            <w:pPr>
              <w:pStyle w:val="TableParagraph"/>
              <w:spacing w:before="1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famine</w:t>
            </w:r>
          </w:p>
        </w:tc>
        <w:tc>
          <w:tcPr>
            <w:tcW w:w="4278" w:type="dxa"/>
            <w:gridSpan w:val="2"/>
          </w:tcPr>
          <w:p w14:paraId="2255D4F2" w14:textId="77777777" w:rsidR="00A71B48" w:rsidRDefault="00000000">
            <w:pPr>
              <w:pStyle w:val="TableParagraph"/>
              <w:spacing w:before="1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Extreme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scarcity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food.</w:t>
            </w:r>
          </w:p>
        </w:tc>
        <w:tc>
          <w:tcPr>
            <w:tcW w:w="3783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14:paraId="51D71A56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gridSpan w:val="2"/>
          </w:tcPr>
          <w:p w14:paraId="441A2797" w14:textId="77777777" w:rsidR="00A71B48" w:rsidRDefault="00000000">
            <w:pPr>
              <w:pStyle w:val="TableParagraph"/>
              <w:spacing w:before="1" w:line="314" w:lineRule="auto"/>
              <w:ind w:left="114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Plot</w:t>
            </w:r>
            <w:r>
              <w:rPr>
                <w:i/>
                <w:spacing w:val="2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events</w:t>
            </w:r>
            <w:r>
              <w:rPr>
                <w:i/>
                <w:spacing w:val="-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from the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Stone Age to</w:t>
            </w:r>
            <w:r>
              <w:rPr>
                <w:i/>
                <w:spacing w:val="2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end of the</w:t>
            </w:r>
            <w:r>
              <w:rPr>
                <w:i/>
                <w:spacing w:val="3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Vikings occupation on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 timeline</w:t>
            </w:r>
          </w:p>
        </w:tc>
      </w:tr>
      <w:tr w:rsidR="00A71B48" w14:paraId="19FDF8D2" w14:textId="77777777">
        <w:trPr>
          <w:trHeight w:val="760"/>
        </w:trPr>
        <w:tc>
          <w:tcPr>
            <w:tcW w:w="1531" w:type="dxa"/>
            <w:tcBorders>
              <w:bottom w:val="single" w:sz="8" w:space="0" w:color="000000"/>
            </w:tcBorders>
          </w:tcPr>
          <w:p w14:paraId="194FA84C" w14:textId="77777777" w:rsidR="00A71B48" w:rsidRDefault="00000000">
            <w:pPr>
              <w:pStyle w:val="TableParagraph"/>
              <w:spacing w:before="1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shuttle</w:t>
            </w:r>
          </w:p>
        </w:tc>
        <w:tc>
          <w:tcPr>
            <w:tcW w:w="4278" w:type="dxa"/>
            <w:gridSpan w:val="2"/>
            <w:tcBorders>
              <w:bottom w:val="single" w:sz="8" w:space="0" w:color="000000"/>
            </w:tcBorders>
          </w:tcPr>
          <w:p w14:paraId="1FF83ABC" w14:textId="77777777" w:rsidR="00A71B48" w:rsidRDefault="00000000">
            <w:pPr>
              <w:pStyle w:val="TableParagraph"/>
              <w:spacing w:before="1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1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bobbin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with</w:t>
            </w:r>
            <w:r>
              <w:rPr>
                <w:i/>
                <w:spacing w:val="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two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pointed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ends</w:t>
            </w:r>
            <w:r>
              <w:rPr>
                <w:i/>
                <w:spacing w:val="11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designed</w:t>
            </w:r>
          </w:p>
          <w:p w14:paraId="10F210F2" w14:textId="77777777" w:rsidR="00A71B48" w:rsidRDefault="00000000">
            <w:pPr>
              <w:pStyle w:val="TableParagraph"/>
              <w:spacing w:before="61" w:line="295" w:lineRule="auto"/>
              <w:ind w:right="236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to carry thread in the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process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 weaving on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loom.</w:t>
            </w:r>
          </w:p>
        </w:tc>
        <w:tc>
          <w:tcPr>
            <w:tcW w:w="3783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14:paraId="3180D4CE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gridSpan w:val="2"/>
            <w:tcBorders>
              <w:bottom w:val="single" w:sz="8" w:space="0" w:color="000000"/>
            </w:tcBorders>
          </w:tcPr>
          <w:p w14:paraId="3670A1DA" w14:textId="77777777" w:rsidR="00A71B48" w:rsidRDefault="00000000">
            <w:pPr>
              <w:pStyle w:val="TableParagraph"/>
              <w:spacing w:before="1" w:line="314" w:lineRule="auto"/>
              <w:ind w:left="11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Explain that</w:t>
            </w:r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 way the</w:t>
            </w:r>
            <w:r>
              <w:rPr>
                <w:i/>
                <w:spacing w:val="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kingdoms</w:t>
            </w:r>
            <w:r>
              <w:rPr>
                <w:i/>
                <w:spacing w:val="-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were</w:t>
            </w:r>
            <w:r>
              <w:rPr>
                <w:i/>
                <w:spacing w:val="-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divided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led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 the creation 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some of our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count boundaries today</w:t>
            </w:r>
          </w:p>
        </w:tc>
      </w:tr>
    </w:tbl>
    <w:p w14:paraId="3F3F54D9" w14:textId="77777777" w:rsidR="00A71B48" w:rsidRDefault="00A71B48">
      <w:pPr>
        <w:pStyle w:val="TableParagraph"/>
        <w:spacing w:line="314" w:lineRule="auto"/>
        <w:rPr>
          <w:i/>
          <w:sz w:val="16"/>
        </w:rPr>
        <w:sectPr w:rsidR="00A71B48">
          <w:type w:val="continuous"/>
          <w:pgSz w:w="16850" w:h="11910" w:orient="landscape"/>
          <w:pgMar w:top="540" w:right="283" w:bottom="280" w:left="425" w:header="720" w:footer="720" w:gutter="0"/>
          <w:cols w:space="720"/>
        </w:sect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4279"/>
        <w:gridCol w:w="3783"/>
        <w:gridCol w:w="6261"/>
      </w:tblGrid>
      <w:tr w:rsidR="00A71B48" w14:paraId="41AA90E8" w14:textId="77777777">
        <w:trPr>
          <w:trHeight w:val="781"/>
        </w:trPr>
        <w:tc>
          <w:tcPr>
            <w:tcW w:w="1531" w:type="dxa"/>
          </w:tcPr>
          <w:p w14:paraId="7BA6EA63" w14:textId="77777777" w:rsidR="00A71B48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lastRenderedPageBreak/>
              <w:t>revolution</w:t>
            </w:r>
          </w:p>
        </w:tc>
        <w:tc>
          <w:tcPr>
            <w:tcW w:w="4279" w:type="dxa"/>
          </w:tcPr>
          <w:p w14:paraId="4D7AC4D6" w14:textId="77777777" w:rsidR="00A71B48" w:rsidRDefault="00000000">
            <w:pPr>
              <w:pStyle w:val="TableParagraph"/>
              <w:spacing w:before="4" w:line="314" w:lineRule="auto"/>
              <w:ind w:right="242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A</w:t>
            </w:r>
            <w:r>
              <w:rPr>
                <w:i/>
                <w:spacing w:val="-13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massive</w:t>
            </w:r>
            <w:r>
              <w:rPr>
                <w:i/>
                <w:spacing w:val="-1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change</w:t>
            </w:r>
            <w:r>
              <w:rPr>
                <w:i/>
                <w:spacing w:val="-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in</w:t>
            </w:r>
            <w:r>
              <w:rPr>
                <w:i/>
                <w:spacing w:val="-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conditions, attitudes or operations</w:t>
            </w:r>
          </w:p>
        </w:tc>
        <w:tc>
          <w:tcPr>
            <w:tcW w:w="3783" w:type="dxa"/>
            <w:vMerge w:val="restart"/>
          </w:tcPr>
          <w:p w14:paraId="79DE1CBB" w14:textId="77777777" w:rsidR="00A71B48" w:rsidRDefault="00000000">
            <w:pPr>
              <w:pStyle w:val="TableParagraph"/>
              <w:spacing w:before="4"/>
              <w:ind w:left="593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Key</w:t>
            </w:r>
            <w:r>
              <w:rPr>
                <w:b/>
                <w:i/>
                <w:spacing w:val="4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knowledge</w:t>
            </w:r>
            <w:r>
              <w:rPr>
                <w:b/>
                <w:i/>
                <w:spacing w:val="4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for</w:t>
            </w:r>
            <w:r>
              <w:rPr>
                <w:b/>
                <w:i/>
                <w:spacing w:val="47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Burnley</w:t>
            </w:r>
          </w:p>
          <w:p w14:paraId="59012DB7" w14:textId="77777777" w:rsidR="00A71B48" w:rsidRDefault="00A71B48">
            <w:pPr>
              <w:pStyle w:val="TableParagraph"/>
              <w:spacing w:before="117"/>
              <w:ind w:left="0"/>
              <w:rPr>
                <w:rFonts w:ascii="Times New Roman"/>
                <w:sz w:val="16"/>
              </w:rPr>
            </w:pPr>
          </w:p>
          <w:p w14:paraId="1D43A205" w14:textId="77777777" w:rsidR="00A71B48" w:rsidRDefault="00000000">
            <w:pPr>
              <w:pStyle w:val="TableParagraph"/>
              <w:spacing w:line="307" w:lineRule="auto"/>
              <w:ind w:right="165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arrival of 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Leeds and Liverpool Canal in 1796 made possible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transportation of</w:t>
            </w:r>
            <w:r>
              <w:rPr>
                <w:i/>
                <w:spacing w:val="3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goods in bulk, bringing</w:t>
            </w:r>
            <w:r>
              <w:rPr>
                <w:i/>
                <w:spacing w:val="-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3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huge boost to</w:t>
            </w:r>
            <w:r>
              <w:rPr>
                <w:i/>
                <w:spacing w:val="3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 area's economy and the town of Burnley was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born.</w:t>
            </w:r>
          </w:p>
          <w:p w14:paraId="46AB59CE" w14:textId="77777777" w:rsidR="00A71B48" w:rsidRDefault="00A71B48">
            <w:pPr>
              <w:pStyle w:val="TableParagraph"/>
              <w:spacing w:before="50"/>
              <w:ind w:left="0"/>
              <w:rPr>
                <w:rFonts w:ascii="Times New Roman"/>
                <w:sz w:val="16"/>
              </w:rPr>
            </w:pPr>
          </w:p>
          <w:p w14:paraId="36A11252" w14:textId="77777777" w:rsidR="00A71B48" w:rsidRDefault="00000000">
            <w:pPr>
              <w:pStyle w:val="TableParagraph"/>
              <w:spacing w:line="304" w:lineRule="auto"/>
              <w:ind w:right="165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Dozens of new mills were constructed, along with many foundries and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ironworks that supplied</w:t>
            </w:r>
            <w:r>
              <w:rPr>
                <w:i/>
                <w:spacing w:val="-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2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cotton mills and coal mines with machinery.</w:t>
            </w:r>
          </w:p>
          <w:p w14:paraId="5C48AF80" w14:textId="77777777" w:rsidR="00A71B48" w:rsidRDefault="00A71B48">
            <w:pPr>
              <w:pStyle w:val="TableParagraph"/>
              <w:spacing w:before="68"/>
              <w:ind w:left="0"/>
              <w:rPr>
                <w:rFonts w:ascii="Times New Roman"/>
                <w:sz w:val="16"/>
              </w:rPr>
            </w:pPr>
          </w:p>
          <w:p w14:paraId="6B81A7ED" w14:textId="77777777" w:rsidR="00A71B48" w:rsidRDefault="00000000">
            <w:pPr>
              <w:pStyle w:val="TableParagraph"/>
              <w:spacing w:line="302" w:lineRule="auto"/>
              <w:ind w:right="23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2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town became</w:t>
            </w:r>
            <w:r>
              <w:rPr>
                <w:i/>
                <w:spacing w:val="-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renowned</w:t>
            </w:r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for its mill-engines,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-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Burnley</w:t>
            </w:r>
            <w:r>
              <w:rPr>
                <w:i/>
                <w:spacing w:val="-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Loom was recognised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as one of</w:t>
            </w:r>
            <w:r>
              <w:rPr>
                <w:i/>
                <w:spacing w:val="2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 best in 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world.</w:t>
            </w:r>
          </w:p>
          <w:p w14:paraId="6814148C" w14:textId="77777777" w:rsidR="00A71B48" w:rsidRDefault="00A71B48">
            <w:pPr>
              <w:pStyle w:val="TableParagraph"/>
              <w:spacing w:before="67"/>
              <w:ind w:left="0"/>
              <w:rPr>
                <w:rFonts w:ascii="Times New Roman"/>
                <w:sz w:val="16"/>
              </w:rPr>
            </w:pPr>
          </w:p>
          <w:p w14:paraId="65653CD0" w14:textId="77777777" w:rsidR="00A71B48" w:rsidRDefault="00000000">
            <w:pPr>
              <w:pStyle w:val="TableParagraph"/>
              <w:spacing w:before="1" w:line="304" w:lineRule="auto"/>
              <w:ind w:right="165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By 1830, there were 32 steam engines in cotton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mills throughout 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rapidly expanding Burnley, an example of which, originally installed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at Queen</w:t>
            </w:r>
            <w:r>
              <w:rPr>
                <w:i/>
                <w:spacing w:val="-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Street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Mill,</w:t>
            </w:r>
            <w:r>
              <w:rPr>
                <w:i/>
                <w:spacing w:val="-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Harle Syke, is on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display in 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Science Museum in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London.</w:t>
            </w:r>
          </w:p>
        </w:tc>
        <w:tc>
          <w:tcPr>
            <w:tcW w:w="6261" w:type="dxa"/>
            <w:shd w:val="clear" w:color="auto" w:fill="009999"/>
          </w:tcPr>
          <w:p w14:paraId="77DADE5C" w14:textId="77777777" w:rsidR="00A71B48" w:rsidRDefault="00000000">
            <w:pPr>
              <w:pStyle w:val="TableParagraph"/>
              <w:spacing w:before="4"/>
              <w:ind w:left="13" w:right="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Sticky</w:t>
            </w:r>
            <w:r>
              <w:rPr>
                <w:b/>
                <w:i/>
                <w:spacing w:val="20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Learning</w:t>
            </w:r>
          </w:p>
          <w:p w14:paraId="229177B8" w14:textId="77777777" w:rsidR="00A71B48" w:rsidRDefault="00000000">
            <w:pPr>
              <w:pStyle w:val="TableParagraph"/>
              <w:spacing w:before="61"/>
              <w:ind w:left="13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Sticky</w:t>
            </w:r>
            <w:r>
              <w:rPr>
                <w:b/>
                <w:i/>
                <w:spacing w:val="7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Knowledge</w:t>
            </w:r>
            <w:r>
              <w:rPr>
                <w:b/>
                <w:i/>
                <w:spacing w:val="23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about</w:t>
            </w:r>
            <w:r>
              <w:rPr>
                <w:b/>
                <w:i/>
                <w:spacing w:val="13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the</w:t>
            </w:r>
            <w:r>
              <w:rPr>
                <w:b/>
                <w:i/>
                <w:spacing w:val="2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Industrial</w:t>
            </w:r>
            <w:r>
              <w:rPr>
                <w:b/>
                <w:i/>
                <w:spacing w:val="17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Revolution</w:t>
            </w:r>
          </w:p>
        </w:tc>
      </w:tr>
      <w:tr w:rsidR="00A71B48" w14:paraId="6A004288" w14:textId="77777777">
        <w:trPr>
          <w:trHeight w:val="780"/>
        </w:trPr>
        <w:tc>
          <w:tcPr>
            <w:tcW w:w="1531" w:type="dxa"/>
          </w:tcPr>
          <w:p w14:paraId="4785DD90" w14:textId="77777777" w:rsidR="00A71B48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industrial</w:t>
            </w:r>
          </w:p>
        </w:tc>
        <w:tc>
          <w:tcPr>
            <w:tcW w:w="4279" w:type="dxa"/>
          </w:tcPr>
          <w:p w14:paraId="7591A983" w14:textId="77777777" w:rsidR="00A71B48" w:rsidRDefault="00000000">
            <w:pPr>
              <w:pStyle w:val="TableParagraph"/>
              <w:spacing w:before="4" w:line="304" w:lineRule="auto"/>
              <w:ind w:right="24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Types 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work such as manufacturing and mineral extraction and areas such as warehousing and docks</w:t>
            </w:r>
          </w:p>
        </w:tc>
        <w:tc>
          <w:tcPr>
            <w:tcW w:w="3783" w:type="dxa"/>
            <w:vMerge/>
            <w:tcBorders>
              <w:top w:val="nil"/>
            </w:tcBorders>
          </w:tcPr>
          <w:p w14:paraId="7020FC60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</w:tcPr>
          <w:p w14:paraId="3C7EDD65" w14:textId="77777777" w:rsidR="00A71B48" w:rsidRDefault="00000000">
            <w:pPr>
              <w:pStyle w:val="TableParagraph"/>
              <w:spacing w:before="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Industrial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Revolution</w:t>
            </w:r>
            <w:r>
              <w:rPr>
                <w:i/>
                <w:spacing w:val="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began in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spacing w:val="-4"/>
                <w:w w:val="120"/>
                <w:sz w:val="16"/>
              </w:rPr>
              <w:t>1760</w:t>
            </w:r>
          </w:p>
        </w:tc>
      </w:tr>
      <w:tr w:rsidR="00A71B48" w14:paraId="2D21BFA8" w14:textId="77777777">
        <w:trPr>
          <w:trHeight w:val="1216"/>
        </w:trPr>
        <w:tc>
          <w:tcPr>
            <w:tcW w:w="1531" w:type="dxa"/>
          </w:tcPr>
          <w:p w14:paraId="27054941" w14:textId="77777777" w:rsidR="00A71B48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plantation</w:t>
            </w:r>
          </w:p>
        </w:tc>
        <w:tc>
          <w:tcPr>
            <w:tcW w:w="4279" w:type="dxa"/>
          </w:tcPr>
          <w:p w14:paraId="10D80108" w14:textId="77777777" w:rsidR="00A71B48" w:rsidRDefault="00000000">
            <w:pPr>
              <w:pStyle w:val="TableParagraph"/>
              <w:spacing w:before="4" w:line="314" w:lineRule="auto"/>
              <w:ind w:right="24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 large estate on which crops such as coffee,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sugar,</w:t>
            </w:r>
            <w:r>
              <w:rPr>
                <w:i/>
                <w:spacing w:val="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tobacco</w:t>
            </w:r>
            <w:r>
              <w:rPr>
                <w:i/>
                <w:spacing w:val="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are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grown.</w:t>
            </w:r>
          </w:p>
        </w:tc>
        <w:tc>
          <w:tcPr>
            <w:tcW w:w="3783" w:type="dxa"/>
            <w:vMerge/>
            <w:tcBorders>
              <w:top w:val="nil"/>
            </w:tcBorders>
          </w:tcPr>
          <w:p w14:paraId="49AC4F25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</w:tcPr>
          <w:p w14:paraId="726523F7" w14:textId="77777777" w:rsidR="00A71B48" w:rsidRDefault="00000000">
            <w:pPr>
              <w:pStyle w:val="TableParagraph"/>
              <w:spacing w:before="4" w:line="309" w:lineRule="auto"/>
              <w:ind w:right="182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Before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Industrial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Revolution, the</w:t>
            </w:r>
            <w:r>
              <w:rPr>
                <w:i/>
                <w:spacing w:val="8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population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was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11 </w:t>
            </w:r>
            <w:r>
              <w:rPr>
                <w:i/>
                <w:w w:val="115"/>
                <w:sz w:val="16"/>
              </w:rPr>
              <w:t>million, 80%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3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population</w:t>
            </w:r>
            <w:r>
              <w:rPr>
                <w:i/>
                <w:spacing w:val="3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lived in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39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countryside;</w:t>
            </w:r>
            <w:r>
              <w:rPr>
                <w:i/>
                <w:spacing w:val="-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most things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were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produced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by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hand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within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family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proofErr w:type="gramStart"/>
            <w:r>
              <w:rPr>
                <w:i/>
                <w:w w:val="115"/>
                <w:sz w:val="16"/>
              </w:rPr>
              <w:t>homes</w:t>
            </w:r>
            <w:proofErr w:type="gramEnd"/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 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main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form</w:t>
            </w:r>
            <w:r>
              <w:rPr>
                <w:i/>
                <w:spacing w:val="3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transport was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horse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cart.</w:t>
            </w:r>
          </w:p>
        </w:tc>
      </w:tr>
      <w:tr w:rsidR="00A71B48" w14:paraId="59607CD6" w14:textId="77777777">
        <w:trPr>
          <w:trHeight w:val="1229"/>
        </w:trPr>
        <w:tc>
          <w:tcPr>
            <w:tcW w:w="5810" w:type="dxa"/>
            <w:gridSpan w:val="2"/>
            <w:vMerge w:val="restart"/>
          </w:tcPr>
          <w:p w14:paraId="02C24C5A" w14:textId="77777777" w:rsidR="00A71B48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Key</w:t>
            </w:r>
            <w:r>
              <w:rPr>
                <w:b/>
                <w:i/>
                <w:spacing w:val="57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People</w:t>
            </w:r>
          </w:p>
          <w:p w14:paraId="72F7D4A3" w14:textId="77777777" w:rsidR="00A71B48" w:rsidRDefault="00A71B48">
            <w:pPr>
              <w:pStyle w:val="TableParagraph"/>
              <w:spacing w:before="117"/>
              <w:ind w:left="0"/>
              <w:rPr>
                <w:rFonts w:ascii="Times New Roman"/>
                <w:sz w:val="16"/>
              </w:rPr>
            </w:pPr>
          </w:p>
          <w:p w14:paraId="28A5570C" w14:textId="77777777" w:rsidR="00A71B48" w:rsidRDefault="00000000">
            <w:pPr>
              <w:pStyle w:val="TableParagraph"/>
              <w:ind w:left="112"/>
              <w:rPr>
                <w:i/>
                <w:sz w:val="16"/>
              </w:rPr>
            </w:pPr>
            <w:r>
              <w:rPr>
                <w:b/>
                <w:i/>
                <w:w w:val="110"/>
                <w:sz w:val="16"/>
              </w:rPr>
              <w:t>Charles</w:t>
            </w:r>
            <w:r>
              <w:rPr>
                <w:b/>
                <w:i/>
                <w:spacing w:val="9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Dickens</w:t>
            </w:r>
            <w:r>
              <w:rPr>
                <w:b/>
                <w:i/>
                <w:spacing w:val="-1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>–</w:t>
            </w:r>
            <w:r>
              <w:rPr>
                <w:i/>
                <w:spacing w:val="19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>Victorian</w:t>
            </w:r>
            <w:r>
              <w:rPr>
                <w:i/>
                <w:spacing w:val="2"/>
                <w:w w:val="110"/>
                <w:sz w:val="16"/>
              </w:rPr>
              <w:t xml:space="preserve"> </w:t>
            </w:r>
            <w:r>
              <w:rPr>
                <w:i/>
                <w:spacing w:val="-2"/>
                <w:w w:val="110"/>
                <w:sz w:val="16"/>
              </w:rPr>
              <w:t>writer</w:t>
            </w:r>
          </w:p>
          <w:p w14:paraId="6A092C11" w14:textId="77777777" w:rsidR="00A71B48" w:rsidRDefault="00A71B48">
            <w:pPr>
              <w:pStyle w:val="TableParagraph"/>
              <w:spacing w:before="117"/>
              <w:ind w:left="0"/>
              <w:rPr>
                <w:rFonts w:ascii="Times New Roman"/>
                <w:sz w:val="16"/>
              </w:rPr>
            </w:pPr>
          </w:p>
          <w:p w14:paraId="7CEC77AA" w14:textId="77777777" w:rsidR="00A71B48" w:rsidRDefault="00000000">
            <w:pPr>
              <w:pStyle w:val="TableParagraph"/>
              <w:ind w:left="112"/>
              <w:rPr>
                <w:i/>
                <w:sz w:val="16"/>
              </w:rPr>
            </w:pPr>
            <w:r>
              <w:rPr>
                <w:b/>
                <w:i/>
                <w:w w:val="115"/>
                <w:sz w:val="16"/>
              </w:rPr>
              <w:t>Titus</w:t>
            </w:r>
            <w:r>
              <w:rPr>
                <w:b/>
                <w:i/>
                <w:spacing w:val="11"/>
                <w:w w:val="115"/>
                <w:sz w:val="16"/>
              </w:rPr>
              <w:t xml:space="preserve"> </w:t>
            </w:r>
            <w:r>
              <w:rPr>
                <w:b/>
                <w:i/>
                <w:w w:val="115"/>
                <w:sz w:val="16"/>
              </w:rPr>
              <w:t xml:space="preserve">Salt </w:t>
            </w:r>
            <w:r>
              <w:rPr>
                <w:i/>
                <w:w w:val="115"/>
                <w:sz w:val="16"/>
              </w:rPr>
              <w:t>–</w:t>
            </w:r>
            <w:r>
              <w:rPr>
                <w:i/>
                <w:spacing w:val="5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Mill</w:t>
            </w:r>
            <w:r>
              <w:rPr>
                <w:i/>
                <w:spacing w:val="18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owner</w:t>
            </w:r>
            <w:r>
              <w:rPr>
                <w:i/>
                <w:spacing w:val="2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47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philanthropist</w:t>
            </w:r>
          </w:p>
          <w:p w14:paraId="16B7BFC1" w14:textId="77777777" w:rsidR="00A71B48" w:rsidRDefault="00A71B48">
            <w:pPr>
              <w:pStyle w:val="TableParagraph"/>
              <w:spacing w:before="118"/>
              <w:ind w:left="0"/>
              <w:rPr>
                <w:rFonts w:ascii="Times New Roman"/>
                <w:sz w:val="16"/>
              </w:rPr>
            </w:pPr>
          </w:p>
          <w:p w14:paraId="2244007E" w14:textId="77777777" w:rsidR="00A71B48" w:rsidRDefault="00000000">
            <w:pPr>
              <w:pStyle w:val="TableParagraph"/>
              <w:spacing w:line="304" w:lineRule="auto"/>
              <w:ind w:left="112" w:right="233"/>
              <w:rPr>
                <w:i/>
                <w:sz w:val="16"/>
              </w:rPr>
            </w:pPr>
            <w:r>
              <w:rPr>
                <w:b/>
                <w:i/>
                <w:w w:val="110"/>
                <w:sz w:val="16"/>
              </w:rPr>
              <w:t xml:space="preserve">George Stephenson </w:t>
            </w:r>
            <w:r>
              <w:rPr>
                <w:i/>
                <w:w w:val="110"/>
                <w:sz w:val="16"/>
              </w:rPr>
              <w:t>-</w:t>
            </w:r>
            <w:r>
              <w:rPr>
                <w:i/>
                <w:spacing w:val="36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>an inventor and</w:t>
            </w:r>
            <w:r>
              <w:rPr>
                <w:i/>
                <w:spacing w:val="40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>engineer,</w:t>
            </w:r>
            <w:r>
              <w:rPr>
                <w:i/>
                <w:spacing w:val="-11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 xml:space="preserve">inventor </w:t>
            </w:r>
            <w:r>
              <w:rPr>
                <w:i/>
                <w:w w:val="120"/>
                <w:sz w:val="16"/>
              </w:rPr>
              <w:t>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3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Rocket,</w:t>
            </w:r>
            <w:r>
              <w:rPr>
                <w:i/>
                <w:spacing w:val="3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2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steam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engine which won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 competition to pull carriages along a rail track.</w:t>
            </w:r>
          </w:p>
          <w:p w14:paraId="25D3B026" w14:textId="77777777" w:rsidR="00A71B48" w:rsidRDefault="00A71B48">
            <w:pPr>
              <w:pStyle w:val="TableParagraph"/>
              <w:spacing w:before="66"/>
              <w:ind w:left="0"/>
              <w:rPr>
                <w:rFonts w:ascii="Times New Roman"/>
                <w:sz w:val="16"/>
              </w:rPr>
            </w:pPr>
          </w:p>
          <w:p w14:paraId="45197B7E" w14:textId="77777777" w:rsidR="00A71B48" w:rsidRDefault="00000000">
            <w:pPr>
              <w:pStyle w:val="TableParagraph"/>
              <w:spacing w:line="297" w:lineRule="auto"/>
              <w:ind w:left="112" w:right="460"/>
              <w:rPr>
                <w:i/>
                <w:sz w:val="16"/>
              </w:rPr>
            </w:pPr>
            <w:r>
              <w:rPr>
                <w:b/>
                <w:i/>
                <w:w w:val="115"/>
                <w:sz w:val="16"/>
              </w:rPr>
              <w:t>James</w:t>
            </w:r>
            <w:r>
              <w:rPr>
                <w:b/>
                <w:i/>
                <w:spacing w:val="-7"/>
                <w:w w:val="115"/>
                <w:sz w:val="16"/>
              </w:rPr>
              <w:t xml:space="preserve"> </w:t>
            </w:r>
            <w:r>
              <w:rPr>
                <w:b/>
                <w:i/>
                <w:w w:val="115"/>
                <w:sz w:val="16"/>
              </w:rPr>
              <w:t>Watt</w:t>
            </w:r>
            <w:r>
              <w:rPr>
                <w:b/>
                <w:i/>
                <w:spacing w:val="-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- invented</w:t>
            </w:r>
            <w:r>
              <w:rPr>
                <w:i/>
                <w:spacing w:val="-1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 improved</w:t>
            </w:r>
            <w:r>
              <w:rPr>
                <w:i/>
                <w:spacing w:val="-1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steam engine which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could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used to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power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mill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machinery</w:t>
            </w:r>
          </w:p>
          <w:p w14:paraId="7DA37ADE" w14:textId="77777777" w:rsidR="00A71B48" w:rsidRDefault="00A71B48">
            <w:pPr>
              <w:pStyle w:val="TableParagraph"/>
              <w:spacing w:before="70"/>
              <w:ind w:left="0"/>
              <w:rPr>
                <w:rFonts w:ascii="Times New Roman"/>
                <w:sz w:val="16"/>
              </w:rPr>
            </w:pPr>
          </w:p>
          <w:p w14:paraId="03AD9EA6" w14:textId="77777777" w:rsidR="00A71B48" w:rsidRDefault="00000000">
            <w:pPr>
              <w:pStyle w:val="TableParagraph"/>
              <w:spacing w:line="304" w:lineRule="auto"/>
              <w:ind w:left="112" w:right="233"/>
              <w:rPr>
                <w:i/>
                <w:sz w:val="16"/>
              </w:rPr>
            </w:pPr>
            <w:r>
              <w:rPr>
                <w:b/>
                <w:i/>
                <w:w w:val="115"/>
                <w:sz w:val="16"/>
              </w:rPr>
              <w:t>Queen</w:t>
            </w:r>
            <w:r>
              <w:rPr>
                <w:b/>
                <w:i/>
                <w:spacing w:val="-9"/>
                <w:w w:val="115"/>
                <w:sz w:val="16"/>
              </w:rPr>
              <w:t xml:space="preserve"> </w:t>
            </w:r>
            <w:r>
              <w:rPr>
                <w:b/>
                <w:i/>
                <w:w w:val="115"/>
                <w:sz w:val="16"/>
              </w:rPr>
              <w:t>Victoria</w:t>
            </w:r>
            <w:r>
              <w:rPr>
                <w:b/>
                <w:i/>
                <w:spacing w:val="-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- the</w:t>
            </w:r>
            <w:r>
              <w:rPr>
                <w:i/>
                <w:spacing w:val="18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Queen</w:t>
            </w:r>
            <w:r>
              <w:rPr>
                <w:i/>
                <w:spacing w:val="-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1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Great</w:t>
            </w:r>
            <w:r>
              <w:rPr>
                <w:i/>
                <w:spacing w:val="-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Britain</w:t>
            </w:r>
            <w:r>
              <w:rPr>
                <w:i/>
                <w:spacing w:val="-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1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 British Empire during much of time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known as</w:t>
            </w:r>
            <w:r>
              <w:rPr>
                <w:i/>
                <w:spacing w:val="40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 Industrial Revolution.</w:t>
            </w:r>
          </w:p>
        </w:tc>
        <w:tc>
          <w:tcPr>
            <w:tcW w:w="3783" w:type="dxa"/>
            <w:vMerge/>
            <w:tcBorders>
              <w:top w:val="nil"/>
            </w:tcBorders>
          </w:tcPr>
          <w:p w14:paraId="36ABED7E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bottom w:val="single" w:sz="8" w:space="0" w:color="000000"/>
            </w:tcBorders>
          </w:tcPr>
          <w:p w14:paraId="7CC2D489" w14:textId="77777777" w:rsidR="00A71B48" w:rsidRDefault="00000000">
            <w:pPr>
              <w:pStyle w:val="TableParagraph"/>
              <w:spacing w:before="19" w:line="302" w:lineRule="auto"/>
              <w:ind w:right="18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6 factors that led to the Industrial Revolution</w:t>
            </w:r>
            <w:r>
              <w:rPr>
                <w:i/>
                <w:spacing w:val="-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were: population boom, improved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agriculture,</w:t>
            </w:r>
            <w:r>
              <w:rPr>
                <w:i/>
                <w:spacing w:val="-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new forms of power, building 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factories, improved transport and expansion of 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British Empire.</w:t>
            </w:r>
          </w:p>
        </w:tc>
      </w:tr>
      <w:tr w:rsidR="00A71B48" w14:paraId="0C7A23A7" w14:textId="77777777">
        <w:trPr>
          <w:trHeight w:val="958"/>
        </w:trPr>
        <w:tc>
          <w:tcPr>
            <w:tcW w:w="5810" w:type="dxa"/>
            <w:gridSpan w:val="2"/>
            <w:vMerge/>
            <w:tcBorders>
              <w:top w:val="nil"/>
            </w:tcBorders>
          </w:tcPr>
          <w:p w14:paraId="65A1FB53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vMerge/>
            <w:tcBorders>
              <w:top w:val="nil"/>
            </w:tcBorders>
          </w:tcPr>
          <w:p w14:paraId="12339A56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top w:val="single" w:sz="8" w:space="0" w:color="000000"/>
            </w:tcBorders>
          </w:tcPr>
          <w:p w14:paraId="60B4A065" w14:textId="77777777" w:rsidR="00A71B48" w:rsidRDefault="00000000">
            <w:pPr>
              <w:pStyle w:val="TableParagraph"/>
              <w:spacing w:before="17" w:line="297" w:lineRule="auto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That</w:t>
            </w:r>
            <w:r>
              <w:rPr>
                <w:i/>
                <w:spacing w:val="2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education for children was practically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non-existent</w:t>
            </w:r>
            <w:r>
              <w:rPr>
                <w:i/>
                <w:spacing w:val="-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and </w:t>
            </w:r>
            <w:r>
              <w:rPr>
                <w:i/>
                <w:w w:val="125"/>
                <w:sz w:val="16"/>
              </w:rPr>
              <w:t>that children had to</w:t>
            </w:r>
            <w:r>
              <w:rPr>
                <w:i/>
                <w:spacing w:val="3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go to</w:t>
            </w:r>
            <w:r>
              <w:rPr>
                <w:i/>
                <w:spacing w:val="3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work as early as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5 years old.</w:t>
            </w:r>
          </w:p>
        </w:tc>
      </w:tr>
      <w:tr w:rsidR="00A71B48" w14:paraId="7C303DC8" w14:textId="77777777">
        <w:trPr>
          <w:trHeight w:val="960"/>
        </w:trPr>
        <w:tc>
          <w:tcPr>
            <w:tcW w:w="5810" w:type="dxa"/>
            <w:gridSpan w:val="2"/>
            <w:vMerge/>
            <w:tcBorders>
              <w:top w:val="nil"/>
            </w:tcBorders>
          </w:tcPr>
          <w:p w14:paraId="44B672CB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vMerge/>
            <w:tcBorders>
              <w:top w:val="nil"/>
            </w:tcBorders>
          </w:tcPr>
          <w:p w14:paraId="265EA745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</w:tcPr>
          <w:p w14:paraId="1843CD86" w14:textId="77777777" w:rsidR="00A71B48" w:rsidRDefault="00000000">
            <w:pPr>
              <w:pStyle w:val="TableParagraph"/>
              <w:spacing w:before="19" w:line="297" w:lineRule="auto"/>
              <w:ind w:right="18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Conditions in the mines and factories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were dangerous with little thought of health and safety measures.</w:t>
            </w:r>
          </w:p>
        </w:tc>
      </w:tr>
      <w:tr w:rsidR="00A71B48" w14:paraId="00643487" w14:textId="77777777">
        <w:trPr>
          <w:trHeight w:val="991"/>
        </w:trPr>
        <w:tc>
          <w:tcPr>
            <w:tcW w:w="5810" w:type="dxa"/>
            <w:gridSpan w:val="2"/>
            <w:vMerge/>
            <w:tcBorders>
              <w:top w:val="nil"/>
            </w:tcBorders>
          </w:tcPr>
          <w:p w14:paraId="61BF1305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3783" w:type="dxa"/>
            <w:vMerge/>
            <w:tcBorders>
              <w:top w:val="nil"/>
            </w:tcBorders>
          </w:tcPr>
          <w:p w14:paraId="7A49A046" w14:textId="77777777" w:rsidR="00A71B48" w:rsidRDefault="00A71B48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</w:tcPr>
          <w:p w14:paraId="75968820" w14:textId="77777777" w:rsidR="00A71B48" w:rsidRDefault="00000000">
            <w:pPr>
              <w:pStyle w:val="TableParagraph"/>
              <w:spacing w:before="19" w:line="304" w:lineRule="auto"/>
              <w:ind w:right="18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During the Industrial Revolution Burnley became one of Lancashire's</w:t>
            </w:r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most prominent</w:t>
            </w:r>
            <w:r>
              <w:rPr>
                <w:i/>
                <w:spacing w:val="-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mill towns;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at its peak, it was one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world's largest producers 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cotton cloth</w:t>
            </w:r>
            <w:r>
              <w:rPr>
                <w:i/>
                <w:spacing w:val="3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 a</w:t>
            </w:r>
          </w:p>
          <w:p w14:paraId="2AF126A4" w14:textId="77777777" w:rsidR="00A71B48" w:rsidRDefault="00000000">
            <w:pPr>
              <w:pStyle w:val="TableParagraph"/>
              <w:spacing w:line="189" w:lineRule="exact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major</w:t>
            </w:r>
            <w:r>
              <w:rPr>
                <w:i/>
                <w:spacing w:val="2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centre</w:t>
            </w:r>
            <w:r>
              <w:rPr>
                <w:i/>
                <w:spacing w:val="1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19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engineering.</w:t>
            </w:r>
          </w:p>
        </w:tc>
      </w:tr>
    </w:tbl>
    <w:p w14:paraId="1F3FD571" w14:textId="77777777" w:rsidR="00A71B48" w:rsidRDefault="00A71B48">
      <w:pPr>
        <w:pStyle w:val="BodyText"/>
        <w:rPr>
          <w:rFonts w:ascii="Times New Roman"/>
          <w:b w:val="0"/>
          <w:sz w:val="20"/>
        </w:rPr>
      </w:pPr>
    </w:p>
    <w:p w14:paraId="6EEC24F2" w14:textId="77777777" w:rsidR="00A71B48" w:rsidRDefault="00A71B48">
      <w:pPr>
        <w:pStyle w:val="BodyText"/>
        <w:rPr>
          <w:rFonts w:ascii="Times New Roman"/>
          <w:b w:val="0"/>
          <w:sz w:val="20"/>
        </w:r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553"/>
        <w:gridCol w:w="2794"/>
        <w:gridCol w:w="7823"/>
      </w:tblGrid>
      <w:tr w:rsidR="00A71B48" w14:paraId="1644DE00" w14:textId="77777777">
        <w:trPr>
          <w:trHeight w:val="240"/>
        </w:trPr>
        <w:tc>
          <w:tcPr>
            <w:tcW w:w="7900" w:type="dxa"/>
            <w:gridSpan w:val="3"/>
          </w:tcPr>
          <w:p w14:paraId="7452386B" w14:textId="77777777" w:rsidR="00A71B48" w:rsidRDefault="00000000">
            <w:pPr>
              <w:pStyle w:val="TableParagraph"/>
              <w:spacing w:before="4"/>
              <w:ind w:left="29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pacing w:val="9"/>
                <w:w w:val="105"/>
                <w:sz w:val="16"/>
              </w:rPr>
              <w:t>Word</w:t>
            </w:r>
            <w:r>
              <w:rPr>
                <w:b/>
                <w:i/>
                <w:spacing w:val="1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Aware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Vocabulary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to</w:t>
            </w:r>
            <w:r>
              <w:rPr>
                <w:b/>
                <w:i/>
                <w:spacing w:val="2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be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taught</w:t>
            </w:r>
            <w:r>
              <w:rPr>
                <w:b/>
                <w:i/>
                <w:spacing w:val="12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directly</w:t>
            </w:r>
          </w:p>
        </w:tc>
        <w:tc>
          <w:tcPr>
            <w:tcW w:w="7823" w:type="dxa"/>
            <w:vMerge w:val="restart"/>
          </w:tcPr>
          <w:p w14:paraId="114B5F47" w14:textId="77777777" w:rsidR="00A71B48" w:rsidRDefault="00000000">
            <w:pPr>
              <w:pStyle w:val="TableParagraph"/>
              <w:spacing w:before="4"/>
              <w:ind w:left="0" w:right="13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Recommended</w:t>
            </w:r>
            <w:r>
              <w:rPr>
                <w:b/>
                <w:i/>
                <w:spacing w:val="6"/>
                <w:sz w:val="16"/>
              </w:rPr>
              <w:t xml:space="preserve"> </w:t>
            </w:r>
            <w:r>
              <w:rPr>
                <w:b/>
                <w:i/>
                <w:spacing w:val="-4"/>
                <w:sz w:val="16"/>
              </w:rPr>
              <w:t>Books</w:t>
            </w:r>
          </w:p>
          <w:p w14:paraId="1392EAC2" w14:textId="77777777" w:rsidR="00A71B48" w:rsidRDefault="00A71B48">
            <w:pPr>
              <w:pStyle w:val="TableParagraph"/>
              <w:spacing w:before="45"/>
              <w:ind w:left="0"/>
              <w:rPr>
                <w:rFonts w:ascii="Times New Roman"/>
                <w:sz w:val="20"/>
              </w:rPr>
            </w:pPr>
          </w:p>
          <w:p w14:paraId="0644BE4A" w14:textId="77777777" w:rsidR="00A71B48" w:rsidRDefault="00000000">
            <w:pPr>
              <w:pStyle w:val="TableParagraph"/>
              <w:ind w:left="779"/>
              <w:rPr>
                <w:rFonts w:ascii="Times New Roman"/>
                <w:position w:val="1"/>
                <w:sz w:val="20"/>
              </w:rPr>
            </w:pPr>
            <w:r>
              <w:rPr>
                <w:rFonts w:ascii="Times New Roman"/>
                <w:noProof/>
                <w:position w:val="1"/>
                <w:sz w:val="20"/>
              </w:rPr>
              <w:drawing>
                <wp:inline distT="0" distB="0" distL="0" distR="0" wp14:anchorId="3FC4009D" wp14:editId="5D58552F">
                  <wp:extent cx="704245" cy="1079754"/>
                  <wp:effectExtent l="0" t="0" r="0" b="0"/>
                  <wp:docPr id="4" name="Image 4" descr="Street Child (Essential Modern Classics) (HarperCollins Children’s Modern Classics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Street Child (Essential Modern Classics) (HarperCollins Children’s Modern Classics)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45" cy="1079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3"/>
                <w:position w:val="1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53"/>
                <w:position w:val="1"/>
                <w:sz w:val="20"/>
              </w:rPr>
              <w:drawing>
                <wp:inline distT="0" distB="0" distL="0" distR="0" wp14:anchorId="20C8D739" wp14:editId="53F575CE">
                  <wp:extent cx="1435089" cy="1121283"/>
                  <wp:effectExtent l="0" t="0" r="0" b="0"/>
                  <wp:docPr id="5" name="Image 5" descr="Industrial Revolution for Kids, The: The People and Technology That Changed the World, with 21 Activities (For Kids series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Industrial Revolution for Kids, The: The People and Technology That Changed the World, with 21 Activities (For Kids series)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089" cy="1121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9"/>
                <w:position w:val="1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89"/>
                <w:sz w:val="20"/>
              </w:rPr>
              <w:drawing>
                <wp:inline distT="0" distB="0" distL="0" distR="0" wp14:anchorId="0AB54059" wp14:editId="66724802">
                  <wp:extent cx="885139" cy="1106424"/>
                  <wp:effectExtent l="0" t="0" r="0" b="0"/>
                  <wp:docPr id="6" name="Image 6" descr="Oliver Twist and Other Great Dickens Storie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Oliver Twist and Other Great Dickens Stories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139" cy="110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85"/>
                <w:position w:val="1"/>
                <w:sz w:val="20"/>
              </w:rPr>
              <w:drawing>
                <wp:inline distT="0" distB="0" distL="0" distR="0" wp14:anchorId="49415EFA" wp14:editId="6BE56606">
                  <wp:extent cx="731795" cy="1110996"/>
                  <wp:effectExtent l="0" t="0" r="0" b="0"/>
                  <wp:docPr id="7" name="Image 7" descr="Cogheart (The Cogheart Adventures #1): The bestselling, heart-stopping adventure!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Cogheart (The Cogheart Adventures #1): The bestselling, heart-stopping adventure!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795" cy="1110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1B48" w14:paraId="6596650A" w14:textId="77777777">
        <w:trPr>
          <w:trHeight w:val="480"/>
        </w:trPr>
        <w:tc>
          <w:tcPr>
            <w:tcW w:w="5106" w:type="dxa"/>
            <w:gridSpan w:val="2"/>
          </w:tcPr>
          <w:p w14:paraId="6B05538E" w14:textId="77777777" w:rsidR="00A71B48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noProof/>
                <w:sz w:val="16"/>
              </w:rPr>
              <mc:AlternateContent>
                <mc:Choice Requires="wps">
                  <w:drawing>
                    <wp:anchor distT="0" distB="0" distL="0" distR="0" simplePos="0" relativeHeight="487400960" behindDoc="1" locked="0" layoutInCell="1" allowOverlap="1" wp14:anchorId="5A87DFC7" wp14:editId="29A0A8D7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-9614</wp:posOffset>
                      </wp:positionV>
                      <wp:extent cx="2888615" cy="16192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8615" cy="161925"/>
                                <a:chOff x="0" y="0"/>
                                <a:chExt cx="2888615" cy="16192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888615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8615" h="161925">
                                      <a:moveTo>
                                        <a:pt x="28886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1925"/>
                                      </a:lnTo>
                                      <a:lnTo>
                                        <a:pt x="2888614" y="161925"/>
                                      </a:lnTo>
                                      <a:lnTo>
                                        <a:pt x="28886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5.625pt;margin-top:-.757035pt;width:227.45pt;height:12.75pt;mso-position-horizontal-relative:column;mso-position-vertical-relative:paragraph;z-index:-15915520" id="docshapegroup1" coordorigin="113,-15" coordsize="4549,255">
                      <v:rect style="position:absolute;left:112;top:-16;width:4549;height:255" id="docshape2" filled="true" fillcolor="#ffff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i/>
                <w:spacing w:val="9"/>
                <w:w w:val="105"/>
                <w:sz w:val="16"/>
              </w:rPr>
              <w:t>May</w:t>
            </w:r>
            <w:r>
              <w:rPr>
                <w:b/>
                <w:i/>
                <w:spacing w:val="3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cross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over</w:t>
            </w:r>
            <w:r>
              <w:rPr>
                <w:b/>
                <w:i/>
                <w:spacing w:val="3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depending</w:t>
            </w:r>
            <w:r>
              <w:rPr>
                <w:b/>
                <w:i/>
                <w:spacing w:val="16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on</w:t>
            </w:r>
            <w:r>
              <w:rPr>
                <w:b/>
                <w:i/>
                <w:spacing w:val="47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year</w:t>
            </w:r>
            <w:r>
              <w:rPr>
                <w:b/>
                <w:i/>
                <w:spacing w:val="17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group</w:t>
            </w:r>
            <w:r>
              <w:rPr>
                <w:b/>
                <w:i/>
                <w:spacing w:val="27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5"/>
                <w:w w:val="105"/>
                <w:sz w:val="16"/>
              </w:rPr>
              <w:t>and</w:t>
            </w:r>
          </w:p>
          <w:p w14:paraId="46635935" w14:textId="77777777" w:rsidR="00A71B48" w:rsidRDefault="00000000">
            <w:pPr>
              <w:pStyle w:val="TableParagraph"/>
              <w:spacing w:before="61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color w:val="000000"/>
                <w:sz w:val="16"/>
                <w:highlight w:val="yellow"/>
              </w:rPr>
              <w:t>previous</w:t>
            </w:r>
            <w:r>
              <w:rPr>
                <w:b/>
                <w:i/>
                <w:color w:val="000000"/>
                <w:spacing w:val="76"/>
                <w:sz w:val="16"/>
                <w:highlight w:val="yellow"/>
              </w:rPr>
              <w:t xml:space="preserve"> </w:t>
            </w:r>
            <w:r>
              <w:rPr>
                <w:b/>
                <w:i/>
                <w:color w:val="000000"/>
                <w:spacing w:val="-2"/>
                <w:sz w:val="16"/>
                <w:highlight w:val="yellow"/>
              </w:rPr>
              <w:t>experiences</w:t>
            </w:r>
          </w:p>
        </w:tc>
        <w:tc>
          <w:tcPr>
            <w:tcW w:w="2794" w:type="dxa"/>
          </w:tcPr>
          <w:p w14:paraId="6C62325F" w14:textId="77777777" w:rsidR="00A71B48" w:rsidRDefault="00A71B48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823" w:type="dxa"/>
            <w:vMerge/>
            <w:tcBorders>
              <w:top w:val="nil"/>
            </w:tcBorders>
          </w:tcPr>
          <w:p w14:paraId="0E336AD7" w14:textId="77777777" w:rsidR="00A71B48" w:rsidRDefault="00A71B48">
            <w:pPr>
              <w:rPr>
                <w:sz w:val="2"/>
                <w:szCs w:val="2"/>
              </w:rPr>
            </w:pPr>
          </w:p>
        </w:tc>
      </w:tr>
      <w:tr w:rsidR="00A71B48" w14:paraId="74D5089C" w14:textId="77777777">
        <w:trPr>
          <w:trHeight w:val="240"/>
        </w:trPr>
        <w:tc>
          <w:tcPr>
            <w:tcW w:w="2553" w:type="dxa"/>
          </w:tcPr>
          <w:p w14:paraId="55AF0D8B" w14:textId="77777777" w:rsidR="00A71B48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Tier</w:t>
            </w:r>
            <w:r>
              <w:rPr>
                <w:b/>
                <w:i/>
                <w:spacing w:val="58"/>
                <w:sz w:val="16"/>
              </w:rPr>
              <w:t xml:space="preserve"> </w:t>
            </w:r>
            <w:r>
              <w:rPr>
                <w:b/>
                <w:i/>
                <w:spacing w:val="-10"/>
                <w:w w:val="95"/>
                <w:sz w:val="16"/>
              </w:rPr>
              <w:t>1</w:t>
            </w:r>
          </w:p>
        </w:tc>
        <w:tc>
          <w:tcPr>
            <w:tcW w:w="2553" w:type="dxa"/>
          </w:tcPr>
          <w:p w14:paraId="37A77054" w14:textId="77777777" w:rsidR="00A71B48" w:rsidRDefault="00000000">
            <w:pPr>
              <w:pStyle w:val="TableParagraph"/>
              <w:spacing w:before="19"/>
              <w:ind w:left="111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Tier</w:t>
            </w:r>
            <w:r>
              <w:rPr>
                <w:b/>
                <w:i/>
                <w:spacing w:val="40"/>
                <w:sz w:val="16"/>
              </w:rPr>
              <w:t xml:space="preserve"> </w:t>
            </w:r>
            <w:r>
              <w:rPr>
                <w:b/>
                <w:i/>
                <w:spacing w:val="-10"/>
                <w:sz w:val="16"/>
              </w:rPr>
              <w:t>2</w:t>
            </w:r>
          </w:p>
        </w:tc>
        <w:tc>
          <w:tcPr>
            <w:tcW w:w="2794" w:type="dxa"/>
          </w:tcPr>
          <w:p w14:paraId="2D8D1065" w14:textId="77777777" w:rsidR="00A71B48" w:rsidRDefault="00000000">
            <w:pPr>
              <w:pStyle w:val="TableParagraph"/>
              <w:spacing w:before="19"/>
              <w:ind w:left="11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Tier</w:t>
            </w:r>
            <w:r>
              <w:rPr>
                <w:b/>
                <w:i/>
                <w:spacing w:val="40"/>
                <w:sz w:val="16"/>
              </w:rPr>
              <w:t xml:space="preserve"> </w:t>
            </w:r>
            <w:r>
              <w:rPr>
                <w:b/>
                <w:i/>
                <w:spacing w:val="-10"/>
                <w:sz w:val="16"/>
              </w:rPr>
              <w:t>3</w:t>
            </w:r>
          </w:p>
        </w:tc>
        <w:tc>
          <w:tcPr>
            <w:tcW w:w="7823" w:type="dxa"/>
            <w:vMerge/>
            <w:tcBorders>
              <w:top w:val="nil"/>
            </w:tcBorders>
          </w:tcPr>
          <w:p w14:paraId="17BAD048" w14:textId="77777777" w:rsidR="00A71B48" w:rsidRDefault="00A71B48">
            <w:pPr>
              <w:rPr>
                <w:sz w:val="2"/>
                <w:szCs w:val="2"/>
              </w:rPr>
            </w:pPr>
          </w:p>
        </w:tc>
      </w:tr>
      <w:tr w:rsidR="00A71B48" w14:paraId="2D118A16" w14:textId="77777777">
        <w:trPr>
          <w:trHeight w:val="1247"/>
        </w:trPr>
        <w:tc>
          <w:tcPr>
            <w:tcW w:w="2553" w:type="dxa"/>
          </w:tcPr>
          <w:p w14:paraId="2BB83A31" w14:textId="77777777" w:rsidR="00A71B48" w:rsidRDefault="00A71B48">
            <w:pPr>
              <w:pStyle w:val="TableParagraph"/>
              <w:spacing w:before="91"/>
              <w:ind w:left="0"/>
              <w:rPr>
                <w:rFonts w:ascii="Times New Roman"/>
                <w:sz w:val="16"/>
              </w:rPr>
            </w:pPr>
          </w:p>
          <w:p w14:paraId="559D2478" w14:textId="77777777" w:rsidR="00A71B48" w:rsidRDefault="00000000">
            <w:pPr>
              <w:pStyle w:val="TableParagraph"/>
              <w:spacing w:line="297" w:lineRule="auto"/>
              <w:ind w:left="11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 xml:space="preserve">To be added when planning individual </w:t>
            </w:r>
            <w:r>
              <w:rPr>
                <w:i/>
                <w:spacing w:val="-2"/>
                <w:w w:val="120"/>
                <w:sz w:val="16"/>
              </w:rPr>
              <w:t>lessons</w:t>
            </w:r>
          </w:p>
        </w:tc>
        <w:tc>
          <w:tcPr>
            <w:tcW w:w="2553" w:type="dxa"/>
          </w:tcPr>
          <w:p w14:paraId="088CF20E" w14:textId="77777777" w:rsidR="00A71B48" w:rsidRDefault="00A71B48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794" w:type="dxa"/>
          </w:tcPr>
          <w:p w14:paraId="222EAA20" w14:textId="77777777" w:rsidR="00A71B48" w:rsidRDefault="00A71B48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823" w:type="dxa"/>
            <w:vMerge/>
            <w:tcBorders>
              <w:top w:val="nil"/>
            </w:tcBorders>
          </w:tcPr>
          <w:p w14:paraId="73415973" w14:textId="77777777" w:rsidR="00A71B48" w:rsidRDefault="00A71B48">
            <w:pPr>
              <w:rPr>
                <w:sz w:val="2"/>
                <w:szCs w:val="2"/>
              </w:rPr>
            </w:pPr>
          </w:p>
        </w:tc>
      </w:tr>
    </w:tbl>
    <w:p w14:paraId="14EB4AD5" w14:textId="77777777" w:rsidR="00A71B48" w:rsidRDefault="00A71B48">
      <w:pPr>
        <w:rPr>
          <w:sz w:val="2"/>
          <w:szCs w:val="2"/>
        </w:rPr>
        <w:sectPr w:rsidR="00A71B48">
          <w:type w:val="continuous"/>
          <w:pgSz w:w="16850" w:h="11910" w:orient="landscape"/>
          <w:pgMar w:top="540" w:right="283" w:bottom="280" w:left="425" w:header="720" w:footer="720" w:gutter="0"/>
          <w:cols w:space="720"/>
        </w:sectPr>
      </w:pPr>
    </w:p>
    <w:p w14:paraId="21A282E1" w14:textId="77777777" w:rsidR="00A71B48" w:rsidRDefault="00000000">
      <w:pPr>
        <w:pStyle w:val="BodyText"/>
        <w:spacing w:before="224"/>
        <w:ind w:left="145"/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137A07E4" wp14:editId="4B8D69C1">
            <wp:simplePos x="0" y="0"/>
            <wp:positionH relativeFrom="page">
              <wp:posOffset>9768205</wp:posOffset>
            </wp:positionH>
            <wp:positionV relativeFrom="paragraph">
              <wp:posOffset>1270</wp:posOffset>
            </wp:positionV>
            <wp:extent cx="558165" cy="540384"/>
            <wp:effectExtent l="0" t="0" r="0" b="0"/>
            <wp:wrapNone/>
            <wp:docPr id="10" name="Image 10" descr="History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History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165" cy="540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63A1"/>
        </w:rPr>
        <w:t>Key</w:t>
      </w:r>
      <w:r>
        <w:rPr>
          <w:color w:val="8063A1"/>
          <w:spacing w:val="-2"/>
        </w:rPr>
        <w:t xml:space="preserve"> </w:t>
      </w:r>
      <w:r>
        <w:rPr>
          <w:color w:val="8063A1"/>
        </w:rPr>
        <w:t>Learning</w:t>
      </w:r>
      <w:r>
        <w:rPr>
          <w:color w:val="8063A1"/>
          <w:spacing w:val="-28"/>
        </w:rPr>
        <w:t xml:space="preserve"> </w:t>
      </w:r>
      <w:r>
        <w:rPr>
          <w:color w:val="8063A1"/>
        </w:rPr>
        <w:t>in</w:t>
      </w:r>
      <w:r>
        <w:rPr>
          <w:color w:val="8063A1"/>
          <w:spacing w:val="9"/>
        </w:rPr>
        <w:t xml:space="preserve"> </w:t>
      </w:r>
      <w:r>
        <w:rPr>
          <w:color w:val="8063A1"/>
        </w:rPr>
        <w:t>History:</w:t>
      </w:r>
      <w:r>
        <w:rPr>
          <w:color w:val="8063A1"/>
          <w:spacing w:val="-9"/>
        </w:rPr>
        <w:t xml:space="preserve"> </w:t>
      </w:r>
      <w:r>
        <w:rPr>
          <w:color w:val="8063A1"/>
        </w:rPr>
        <w:t>Years</w:t>
      </w:r>
      <w:r>
        <w:rPr>
          <w:color w:val="8063A1"/>
          <w:spacing w:val="-20"/>
        </w:rPr>
        <w:t xml:space="preserve"> </w:t>
      </w:r>
      <w:r>
        <w:rPr>
          <w:color w:val="8063A1"/>
        </w:rPr>
        <w:t>5</w:t>
      </w:r>
      <w:r>
        <w:rPr>
          <w:color w:val="8063A1"/>
          <w:spacing w:val="3"/>
        </w:rPr>
        <w:t xml:space="preserve"> </w:t>
      </w:r>
      <w:r>
        <w:rPr>
          <w:color w:val="8063A1"/>
        </w:rPr>
        <w:t>and</w:t>
      </w:r>
      <w:r>
        <w:rPr>
          <w:color w:val="8063A1"/>
          <w:spacing w:val="-12"/>
        </w:rPr>
        <w:t xml:space="preserve"> </w:t>
      </w:r>
      <w:r>
        <w:rPr>
          <w:color w:val="8063A1"/>
          <w:spacing w:val="-10"/>
        </w:rPr>
        <w:t>6</w:t>
      </w:r>
    </w:p>
    <w:p w14:paraId="7283BFBC" w14:textId="77777777" w:rsidR="00A71B48" w:rsidRDefault="00A71B48">
      <w:pPr>
        <w:pStyle w:val="BodyText"/>
        <w:spacing w:before="7"/>
        <w:rPr>
          <w:sz w:val="19"/>
        </w:rPr>
      </w:pPr>
    </w:p>
    <w:tbl>
      <w:tblPr>
        <w:tblW w:w="0" w:type="auto"/>
        <w:tblInd w:w="145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0"/>
        <w:gridCol w:w="2613"/>
        <w:gridCol w:w="2598"/>
        <w:gridCol w:w="5210"/>
      </w:tblGrid>
      <w:tr w:rsidR="00A71B48" w14:paraId="2A11223A" w14:textId="77777777">
        <w:trPr>
          <w:trHeight w:val="435"/>
        </w:trPr>
        <w:tc>
          <w:tcPr>
            <w:tcW w:w="5210" w:type="dxa"/>
            <w:shd w:val="clear" w:color="auto" w:fill="8063A1"/>
          </w:tcPr>
          <w:p w14:paraId="435F92DF" w14:textId="77777777" w:rsidR="00A71B48" w:rsidRDefault="00000000">
            <w:pPr>
              <w:pStyle w:val="TableParagraph"/>
              <w:spacing w:before="5"/>
              <w:ind w:left="112"/>
              <w:rPr>
                <w:rFonts w:ascii="Segoe UI"/>
                <w:b/>
                <w:sz w:val="19"/>
              </w:rPr>
            </w:pPr>
            <w:r>
              <w:rPr>
                <w:rFonts w:ascii="Segoe UI"/>
                <w:b/>
                <w:color w:val="FFFFFF"/>
                <w:spacing w:val="-2"/>
                <w:sz w:val="19"/>
              </w:rPr>
              <w:t>Chronology</w:t>
            </w:r>
          </w:p>
        </w:tc>
        <w:tc>
          <w:tcPr>
            <w:tcW w:w="5211" w:type="dxa"/>
            <w:gridSpan w:val="2"/>
            <w:shd w:val="clear" w:color="auto" w:fill="8063A1"/>
          </w:tcPr>
          <w:p w14:paraId="44924D5A" w14:textId="77777777" w:rsidR="00A71B48" w:rsidRDefault="00000000">
            <w:pPr>
              <w:pStyle w:val="TableParagraph"/>
              <w:spacing w:before="5"/>
              <w:ind w:left="112"/>
              <w:rPr>
                <w:rFonts w:ascii="Segoe UI"/>
                <w:b/>
                <w:sz w:val="19"/>
              </w:rPr>
            </w:pPr>
            <w:r>
              <w:rPr>
                <w:rFonts w:ascii="Segoe UI"/>
                <w:b/>
                <w:color w:val="FFFFFF"/>
                <w:sz w:val="19"/>
              </w:rPr>
              <w:t>Events,</w:t>
            </w:r>
            <w:r>
              <w:rPr>
                <w:rFonts w:ascii="Segoe UI"/>
                <w:b/>
                <w:color w:val="FFFFFF"/>
                <w:spacing w:val="25"/>
                <w:sz w:val="19"/>
              </w:rPr>
              <w:t xml:space="preserve"> </w:t>
            </w:r>
            <w:r>
              <w:rPr>
                <w:rFonts w:ascii="Segoe UI"/>
                <w:b/>
                <w:color w:val="FFFFFF"/>
                <w:sz w:val="19"/>
              </w:rPr>
              <w:t>People</w:t>
            </w:r>
            <w:r>
              <w:rPr>
                <w:rFonts w:ascii="Segoe UI"/>
                <w:b/>
                <w:color w:val="FFFFFF"/>
                <w:spacing w:val="16"/>
                <w:sz w:val="19"/>
              </w:rPr>
              <w:t xml:space="preserve"> </w:t>
            </w:r>
            <w:r>
              <w:rPr>
                <w:rFonts w:ascii="Segoe UI"/>
                <w:b/>
                <w:color w:val="FFFFFF"/>
                <w:sz w:val="19"/>
              </w:rPr>
              <w:t>and</w:t>
            </w:r>
            <w:r>
              <w:rPr>
                <w:rFonts w:ascii="Segoe UI"/>
                <w:b/>
                <w:color w:val="FFFFFF"/>
                <w:spacing w:val="34"/>
                <w:sz w:val="19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2"/>
                <w:sz w:val="19"/>
              </w:rPr>
              <w:t>Changes</w:t>
            </w:r>
          </w:p>
        </w:tc>
        <w:tc>
          <w:tcPr>
            <w:tcW w:w="5210" w:type="dxa"/>
            <w:shd w:val="clear" w:color="auto" w:fill="8063A1"/>
          </w:tcPr>
          <w:p w14:paraId="3BAE5574" w14:textId="77777777" w:rsidR="00A71B48" w:rsidRDefault="00000000">
            <w:pPr>
              <w:pStyle w:val="TableParagraph"/>
              <w:spacing w:before="5"/>
              <w:ind w:left="111"/>
              <w:rPr>
                <w:rFonts w:ascii="Segoe UI"/>
                <w:b/>
                <w:sz w:val="19"/>
              </w:rPr>
            </w:pPr>
            <w:r>
              <w:rPr>
                <w:rFonts w:ascii="Segoe UI"/>
                <w:b/>
                <w:color w:val="FFFFFF"/>
                <w:spacing w:val="-2"/>
                <w:sz w:val="19"/>
              </w:rPr>
              <w:t>Communication</w:t>
            </w:r>
          </w:p>
        </w:tc>
      </w:tr>
      <w:tr w:rsidR="00A71B48" w14:paraId="5431E099" w14:textId="77777777">
        <w:trPr>
          <w:trHeight w:val="4010"/>
        </w:trPr>
        <w:tc>
          <w:tcPr>
            <w:tcW w:w="5210" w:type="dxa"/>
          </w:tcPr>
          <w:p w14:paraId="6E5AD1CD" w14:textId="77777777" w:rsidR="00A71B48" w:rsidRDefault="00000000">
            <w:pPr>
              <w:pStyle w:val="TableParagraph"/>
              <w:spacing w:before="7"/>
              <w:ind w:left="112"/>
              <w:rPr>
                <w:rFonts w:ascii="Segoe UI"/>
                <w:sz w:val="16"/>
              </w:rPr>
            </w:pPr>
            <w:r>
              <w:rPr>
                <w:rFonts w:ascii="Segoe UI"/>
                <w:spacing w:val="4"/>
                <w:sz w:val="16"/>
              </w:rPr>
              <w:t>Show</w:t>
            </w:r>
            <w:r>
              <w:rPr>
                <w:rFonts w:ascii="Segoe UI"/>
                <w:spacing w:val="26"/>
                <w:sz w:val="16"/>
              </w:rPr>
              <w:t xml:space="preserve"> </w:t>
            </w:r>
            <w:r>
              <w:rPr>
                <w:rFonts w:ascii="Segoe UI"/>
                <w:spacing w:val="4"/>
                <w:sz w:val="16"/>
              </w:rPr>
              <w:t>their</w:t>
            </w:r>
            <w:r>
              <w:rPr>
                <w:rFonts w:ascii="Segoe UI"/>
                <w:spacing w:val="7"/>
                <w:sz w:val="16"/>
              </w:rPr>
              <w:t xml:space="preserve"> </w:t>
            </w:r>
            <w:r>
              <w:rPr>
                <w:rFonts w:ascii="Segoe UI"/>
                <w:spacing w:val="4"/>
                <w:sz w:val="16"/>
              </w:rPr>
              <w:t>chronologically</w:t>
            </w:r>
            <w:r>
              <w:rPr>
                <w:rFonts w:ascii="Segoe UI"/>
                <w:spacing w:val="3"/>
                <w:sz w:val="16"/>
              </w:rPr>
              <w:t xml:space="preserve"> </w:t>
            </w:r>
            <w:r>
              <w:rPr>
                <w:rFonts w:ascii="Segoe UI"/>
                <w:spacing w:val="4"/>
                <w:sz w:val="16"/>
              </w:rPr>
              <w:t>secure</w:t>
            </w:r>
            <w:r>
              <w:rPr>
                <w:rFonts w:ascii="Segoe UI"/>
                <w:spacing w:val="8"/>
                <w:sz w:val="16"/>
              </w:rPr>
              <w:t xml:space="preserve"> </w:t>
            </w:r>
            <w:r>
              <w:rPr>
                <w:rFonts w:ascii="Segoe UI"/>
                <w:spacing w:val="4"/>
                <w:sz w:val="16"/>
              </w:rPr>
              <w:t>knowledge</w:t>
            </w:r>
            <w:r>
              <w:rPr>
                <w:rFonts w:ascii="Segoe UI"/>
                <w:spacing w:val="8"/>
                <w:sz w:val="16"/>
              </w:rPr>
              <w:t xml:space="preserve"> </w:t>
            </w:r>
            <w:r>
              <w:rPr>
                <w:rFonts w:ascii="Segoe UI"/>
                <w:spacing w:val="-5"/>
                <w:sz w:val="16"/>
              </w:rPr>
              <w:t>by:</w:t>
            </w:r>
          </w:p>
          <w:p w14:paraId="2D2F914C" w14:textId="77777777" w:rsidR="00A71B4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2"/>
              </w:tabs>
              <w:spacing w:before="88" w:line="254" w:lineRule="auto"/>
              <w:ind w:right="203"/>
              <w:rPr>
                <w:rFonts w:ascii="Segoe UI" w:hAnsi="Segoe UI"/>
                <w:i/>
                <w:sz w:val="16"/>
              </w:rPr>
            </w:pPr>
            <w:r>
              <w:rPr>
                <w:rFonts w:ascii="Segoe UI" w:hAnsi="Segoe UI"/>
                <w:sz w:val="16"/>
              </w:rPr>
              <w:t>Sequencing</w:t>
            </w:r>
            <w:r>
              <w:rPr>
                <w:rFonts w:ascii="Segoe UI" w:hAnsi="Segoe UI"/>
                <w:spacing w:val="24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events</w:t>
            </w:r>
            <w:r>
              <w:rPr>
                <w:rFonts w:ascii="Segoe UI" w:hAnsi="Segoe UI"/>
                <w:spacing w:val="2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</w:t>
            </w:r>
            <w:r>
              <w:rPr>
                <w:rFonts w:ascii="Segoe UI" w:hAnsi="Segoe UI"/>
                <w:spacing w:val="24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periods</w:t>
            </w:r>
            <w:r>
              <w:rPr>
                <w:rFonts w:ascii="Segoe UI" w:hAnsi="Segoe UI"/>
                <w:spacing w:val="20"/>
                <w:sz w:val="16"/>
              </w:rPr>
              <w:t xml:space="preserve"> </w:t>
            </w:r>
            <w:proofErr w:type="gramStart"/>
            <w:r>
              <w:rPr>
                <w:rFonts w:ascii="Segoe UI" w:hAnsi="Segoe UI"/>
                <w:sz w:val="16"/>
              </w:rPr>
              <w:t>through</w:t>
            </w:r>
            <w:r>
              <w:rPr>
                <w:rFonts w:ascii="Segoe UI" w:hAnsi="Segoe UI"/>
                <w:spacing w:val="3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the use of</w:t>
            </w:r>
            <w:proofErr w:type="gramEnd"/>
            <w:r>
              <w:rPr>
                <w:rFonts w:ascii="Segoe UI" w:hAnsi="Segoe UI"/>
                <w:spacing w:val="26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appropriate </w:t>
            </w:r>
            <w:r>
              <w:rPr>
                <w:rFonts w:ascii="Segoe UI" w:hAnsi="Segoe UI"/>
                <w:w w:val="105"/>
                <w:sz w:val="16"/>
              </w:rPr>
              <w:t xml:space="preserve">terms relating to the passing of time </w:t>
            </w:r>
            <w:r>
              <w:rPr>
                <w:rFonts w:ascii="Segoe UI" w:hAnsi="Segoe UI"/>
                <w:i/>
                <w:w w:val="105"/>
                <w:sz w:val="16"/>
              </w:rPr>
              <w:t>(empire,</w:t>
            </w:r>
            <w:r>
              <w:rPr>
                <w:rFonts w:ascii="Segoe UI" w:hAnsi="Segoe UI"/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i/>
                <w:w w:val="105"/>
                <w:sz w:val="16"/>
              </w:rPr>
              <w:t>civilisation, parliament, peasantry...).</w:t>
            </w:r>
          </w:p>
          <w:p w14:paraId="14E5D2C6" w14:textId="77777777" w:rsidR="00A71B4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2"/>
              </w:tabs>
              <w:spacing w:before="59" w:line="261" w:lineRule="auto"/>
              <w:ind w:right="416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w w:val="105"/>
                <w:sz w:val="16"/>
              </w:rPr>
              <w:t xml:space="preserve">Identifying where periods studied fit into a chronological </w:t>
            </w:r>
            <w:r>
              <w:rPr>
                <w:rFonts w:ascii="Segoe UI" w:hAnsi="Segoe UI"/>
                <w:sz w:val="16"/>
              </w:rPr>
              <w:t>framework</w:t>
            </w:r>
            <w:r>
              <w:rPr>
                <w:rFonts w:ascii="Segoe UI" w:hAnsi="Segoe UI"/>
                <w:spacing w:val="2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by</w:t>
            </w:r>
            <w:r>
              <w:rPr>
                <w:rFonts w:ascii="Segoe UI" w:hAnsi="Segoe UI"/>
                <w:spacing w:val="2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noting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connections, trends and</w:t>
            </w:r>
            <w:r>
              <w:rPr>
                <w:rFonts w:ascii="Segoe UI" w:hAnsi="Segoe UI"/>
                <w:spacing w:val="2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contrasts over </w:t>
            </w:r>
            <w:r>
              <w:rPr>
                <w:rFonts w:ascii="Segoe UI" w:hAnsi="Segoe UI"/>
                <w:spacing w:val="-4"/>
                <w:w w:val="105"/>
                <w:sz w:val="16"/>
              </w:rPr>
              <w:t>time.</w:t>
            </w:r>
          </w:p>
          <w:p w14:paraId="4FD3B851" w14:textId="77777777" w:rsidR="00A71B4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2"/>
              </w:tabs>
              <w:spacing w:before="55" w:line="254" w:lineRule="auto"/>
              <w:ind w:right="145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z w:val="16"/>
              </w:rPr>
              <w:t>Know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</w:t>
            </w:r>
            <w:r>
              <w:rPr>
                <w:rFonts w:ascii="Segoe UI" w:hAnsi="Segoe UI"/>
                <w:spacing w:val="31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understand</w:t>
            </w:r>
            <w:r>
              <w:rPr>
                <w:rFonts w:ascii="Segoe UI" w:hAnsi="Segoe UI"/>
                <w:spacing w:val="25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the history of</w:t>
            </w:r>
            <w:r>
              <w:rPr>
                <w:rFonts w:ascii="Segoe UI" w:hAnsi="Segoe UI"/>
                <w:spacing w:val="2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these islands as a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coherent, </w:t>
            </w:r>
            <w:r>
              <w:rPr>
                <w:rFonts w:ascii="Segoe UI" w:hAnsi="Segoe UI"/>
                <w:w w:val="105"/>
                <w:sz w:val="16"/>
              </w:rPr>
              <w:t>chronological narrative, from</w:t>
            </w:r>
            <w:r>
              <w:rPr>
                <w:rFonts w:ascii="Segoe UI" w:hAnsi="Segoe UI"/>
                <w:spacing w:val="-4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the earliest times</w:t>
            </w:r>
            <w:r>
              <w:rPr>
                <w:rFonts w:ascii="Segoe UI" w:hAns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 xml:space="preserve">to the present </w:t>
            </w:r>
            <w:r>
              <w:rPr>
                <w:rFonts w:ascii="Segoe UI" w:hAnsi="Segoe UI"/>
                <w:spacing w:val="-4"/>
                <w:w w:val="105"/>
                <w:sz w:val="16"/>
              </w:rPr>
              <w:t>day.</w:t>
            </w:r>
          </w:p>
          <w:p w14:paraId="0852D2B9" w14:textId="77777777" w:rsidR="00A71B4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2"/>
              </w:tabs>
              <w:spacing w:before="59" w:line="254" w:lineRule="auto"/>
              <w:ind w:right="88"/>
              <w:rPr>
                <w:rFonts w:ascii="Segoe UI" w:hAnsi="Segoe UI"/>
                <w:i/>
                <w:sz w:val="16"/>
              </w:rPr>
            </w:pPr>
            <w:r>
              <w:rPr>
                <w:rFonts w:ascii="Segoe UI" w:hAnsi="Segoe UI"/>
                <w:sz w:val="16"/>
              </w:rPr>
              <w:t>In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depth</w:t>
            </w:r>
            <w:r>
              <w:rPr>
                <w:rFonts w:ascii="Segoe UI" w:hAnsi="Segoe UI"/>
                <w:spacing w:val="3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study of</w:t>
            </w:r>
            <w:r>
              <w:rPr>
                <w:rFonts w:ascii="Segoe UI" w:hAnsi="Segoe UI"/>
                <w:spacing w:val="26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different periods, using</w:t>
            </w:r>
            <w:r>
              <w:rPr>
                <w:rFonts w:ascii="Segoe UI" w:hAnsi="Segoe UI"/>
                <w:spacing w:val="24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appropriate vocabulary </w:t>
            </w:r>
            <w:r>
              <w:rPr>
                <w:rFonts w:ascii="Segoe UI" w:hAnsi="Segoe UI"/>
                <w:w w:val="105"/>
                <w:sz w:val="16"/>
              </w:rPr>
              <w:t>when describing the passing</w:t>
            </w:r>
            <w:r>
              <w:rPr>
                <w:rFonts w:ascii="Segoe UI" w:hAnsi="Segoe UI"/>
                <w:spacing w:val="-6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of time and historical concepts (</w:t>
            </w:r>
            <w:r>
              <w:rPr>
                <w:rFonts w:ascii="Segoe UI" w:hAnsi="Segoe UI"/>
                <w:i/>
                <w:w w:val="105"/>
                <w:sz w:val="16"/>
              </w:rPr>
              <w:t>propaganda, bias, primary source, secondary</w:t>
            </w:r>
            <w:r>
              <w:rPr>
                <w:rFonts w:ascii="Segoe UI" w:hAnsi="Segoe UI"/>
                <w:i/>
                <w:spacing w:val="27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i/>
                <w:w w:val="105"/>
                <w:sz w:val="16"/>
              </w:rPr>
              <w:t>source, reliability...).</w:t>
            </w:r>
          </w:p>
          <w:p w14:paraId="6C6AA7C5" w14:textId="77777777" w:rsidR="00A71B4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1"/>
              </w:tabs>
              <w:spacing w:before="60"/>
              <w:ind w:left="231" w:hanging="119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pacing w:val="2"/>
                <w:sz w:val="16"/>
              </w:rPr>
              <w:t>Analyse</w:t>
            </w:r>
            <w:r>
              <w:rPr>
                <w:rFonts w:ascii="Segoe UI" w:hAnsi="Segoe UI"/>
                <w:spacing w:val="42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connections,</w:t>
            </w:r>
            <w:r>
              <w:rPr>
                <w:rFonts w:ascii="Segoe UI" w:hAnsi="Segoe UI"/>
                <w:spacing w:val="-1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trends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and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contrasts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over</w:t>
            </w:r>
            <w:r>
              <w:rPr>
                <w:rFonts w:ascii="Segoe UI" w:hAnsi="Segoe UI"/>
                <w:spacing w:val="13"/>
                <w:sz w:val="16"/>
              </w:rPr>
              <w:t xml:space="preserve"> </w:t>
            </w:r>
            <w:r>
              <w:rPr>
                <w:rFonts w:ascii="Segoe UI" w:hAnsi="Segoe UI"/>
                <w:spacing w:val="-4"/>
                <w:sz w:val="16"/>
              </w:rPr>
              <w:t>time.</w:t>
            </w:r>
          </w:p>
        </w:tc>
        <w:tc>
          <w:tcPr>
            <w:tcW w:w="5211" w:type="dxa"/>
            <w:gridSpan w:val="2"/>
          </w:tcPr>
          <w:p w14:paraId="52B322FB" w14:textId="77777777" w:rsidR="00A71B48" w:rsidRDefault="00000000">
            <w:pPr>
              <w:pStyle w:val="TableParagraph"/>
              <w:spacing w:before="7" w:line="271" w:lineRule="auto"/>
              <w:ind w:left="112"/>
              <w:rPr>
                <w:rFonts w:ascii="Segoe UI"/>
                <w:sz w:val="16"/>
              </w:rPr>
            </w:pPr>
            <w:r>
              <w:rPr>
                <w:rFonts w:ascii="Segoe UI"/>
                <w:sz w:val="16"/>
              </w:rPr>
              <w:t>Show</w:t>
            </w:r>
            <w:r>
              <w:rPr>
                <w:rFonts w:ascii="Segoe UI"/>
                <w:spacing w:val="39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their knowledge and</w:t>
            </w:r>
            <w:r>
              <w:rPr>
                <w:rFonts w:ascii="Segoe UI"/>
                <w:spacing w:val="24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understanding</w:t>
            </w:r>
            <w:r>
              <w:rPr>
                <w:rFonts w:ascii="Segoe UI"/>
                <w:spacing w:val="24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of</w:t>
            </w:r>
            <w:r>
              <w:rPr>
                <w:rFonts w:ascii="Segoe UI"/>
                <w:spacing w:val="26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local,</w:t>
            </w:r>
            <w:r>
              <w:rPr>
                <w:rFonts w:ascii="Segoe UI"/>
                <w:spacing w:val="28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 xml:space="preserve">national and </w:t>
            </w:r>
            <w:r>
              <w:rPr>
                <w:rFonts w:ascii="Segoe UI"/>
                <w:w w:val="105"/>
                <w:sz w:val="16"/>
              </w:rPr>
              <w:t>international history</w:t>
            </w:r>
            <w:r>
              <w:rPr>
                <w:rFonts w:ascii="Segoe UI"/>
                <w:spacing w:val="-14"/>
                <w:w w:val="105"/>
                <w:sz w:val="16"/>
              </w:rPr>
              <w:t xml:space="preserve"> </w:t>
            </w:r>
            <w:r>
              <w:rPr>
                <w:rFonts w:ascii="Segoe UI"/>
                <w:w w:val="105"/>
                <w:sz w:val="16"/>
              </w:rPr>
              <w:t>by:</w:t>
            </w:r>
          </w:p>
          <w:p w14:paraId="3D51DF1C" w14:textId="77777777" w:rsidR="00A71B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2"/>
              </w:tabs>
              <w:spacing w:before="60" w:line="259" w:lineRule="auto"/>
              <w:ind w:right="132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w w:val="105"/>
                <w:sz w:val="16"/>
              </w:rPr>
              <w:t xml:space="preserve">Understanding significant aspects of history – nature of ancient </w:t>
            </w:r>
            <w:r>
              <w:rPr>
                <w:rFonts w:ascii="Segoe UI" w:hAnsi="Segoe UI"/>
                <w:sz w:val="16"/>
              </w:rPr>
              <w:t>civilisations; expansion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 dissolution</w:t>
            </w:r>
            <w:r>
              <w:rPr>
                <w:rFonts w:ascii="Segoe UI" w:hAnsi="Segoe UI"/>
                <w:spacing w:val="31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of empires; characteristic</w:t>
            </w:r>
            <w:r>
              <w:rPr>
                <w:rFonts w:ascii="Segoe UI" w:hAns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features of non-European societies;</w:t>
            </w:r>
            <w:r>
              <w:rPr>
                <w:rFonts w:ascii="Segoe UI" w:hAnsi="Segoe UI"/>
                <w:spacing w:val="-3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 xml:space="preserve">achievements and follies of </w:t>
            </w:r>
            <w:r>
              <w:rPr>
                <w:rFonts w:ascii="Segoe UI" w:hAnsi="Segoe UI"/>
                <w:spacing w:val="-2"/>
                <w:w w:val="105"/>
                <w:sz w:val="16"/>
              </w:rPr>
              <w:t>mankind.</w:t>
            </w:r>
          </w:p>
          <w:p w14:paraId="08E90C8B" w14:textId="77777777" w:rsidR="00A71B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1"/>
              </w:tabs>
              <w:spacing w:before="57"/>
              <w:ind w:left="231" w:hanging="119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pacing w:val="2"/>
                <w:sz w:val="16"/>
              </w:rPr>
              <w:t>Gaining</w:t>
            </w:r>
            <w:r>
              <w:rPr>
                <w:rFonts w:ascii="Segoe UI" w:hAnsi="Segoe UI"/>
                <w:spacing w:val="25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historical</w:t>
            </w:r>
            <w:r>
              <w:rPr>
                <w:rFonts w:ascii="Segoe UI" w:hAnsi="Segoe UI"/>
                <w:spacing w:val="22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perspective</w:t>
            </w:r>
            <w:r>
              <w:rPr>
                <w:rFonts w:ascii="Segoe UI" w:hAnsi="Segoe UI"/>
                <w:spacing w:val="18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by</w:t>
            </w:r>
            <w:r>
              <w:rPr>
                <w:rFonts w:ascii="Segoe UI" w:hAnsi="Segoe UI"/>
                <w:spacing w:val="3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placing</w:t>
            </w:r>
            <w:r>
              <w:rPr>
                <w:rFonts w:ascii="Segoe UI" w:hAnsi="Segoe UI"/>
                <w:spacing w:val="25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their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growin</w:t>
            </w:r>
            <w:r>
              <w:rPr>
                <w:rFonts w:ascii="Segoe UI" w:hAnsi="Segoe UI"/>
                <w:spacing w:val="-3"/>
                <w:sz w:val="16"/>
              </w:rPr>
              <w:t xml:space="preserve"> </w:t>
            </w:r>
            <w:r>
              <w:rPr>
                <w:rFonts w:ascii="Segoe UI" w:hAnsi="Segoe UI"/>
                <w:spacing w:val="-10"/>
                <w:sz w:val="16"/>
              </w:rPr>
              <w:t>g</w:t>
            </w:r>
          </w:p>
          <w:p w14:paraId="6F92DC07" w14:textId="77777777" w:rsidR="00A71B48" w:rsidRDefault="00000000">
            <w:pPr>
              <w:pStyle w:val="TableParagraph"/>
              <w:spacing w:before="13" w:line="254" w:lineRule="auto"/>
              <w:ind w:left="232"/>
              <w:rPr>
                <w:rFonts w:ascii="Segoe UI"/>
                <w:sz w:val="16"/>
              </w:rPr>
            </w:pPr>
            <w:r>
              <w:rPr>
                <w:rFonts w:ascii="Segoe UI"/>
                <w:sz w:val="16"/>
              </w:rPr>
              <w:t>knowledge into</w:t>
            </w:r>
            <w:r>
              <w:rPr>
                <w:rFonts w:ascii="Segoe UI"/>
                <w:spacing w:val="22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different contexts...between</w:t>
            </w:r>
            <w:r>
              <w:rPr>
                <w:rFonts w:ascii="Segoe UI"/>
                <w:spacing w:val="28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cultural,</w:t>
            </w:r>
            <w:r>
              <w:rPr>
                <w:rFonts w:ascii="Segoe UI"/>
                <w:spacing w:val="-2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economic,</w:t>
            </w:r>
            <w:r>
              <w:rPr>
                <w:rFonts w:asci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/>
                <w:w w:val="105"/>
                <w:sz w:val="16"/>
              </w:rPr>
              <w:t>military,</w:t>
            </w:r>
            <w:r>
              <w:rPr>
                <w:rFonts w:asci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/>
                <w:w w:val="105"/>
                <w:sz w:val="16"/>
              </w:rPr>
              <w:t>political religious and social history.</w:t>
            </w:r>
          </w:p>
          <w:p w14:paraId="700FE6D6" w14:textId="77777777" w:rsidR="00A71B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2"/>
              </w:tabs>
              <w:spacing w:before="59" w:line="254" w:lineRule="auto"/>
              <w:ind w:right="226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z w:val="16"/>
              </w:rPr>
              <w:t>Establishing</w:t>
            </w:r>
            <w:r>
              <w:rPr>
                <w:rFonts w:ascii="Segoe UI" w:hAnsi="Segoe UI"/>
                <w:spacing w:val="-4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</w:t>
            </w:r>
            <w:r>
              <w:rPr>
                <w:rFonts w:ascii="Segoe UI" w:hAnsi="Segoe UI"/>
                <w:spacing w:val="21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narrative showing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connections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trends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within </w:t>
            </w:r>
            <w:r>
              <w:rPr>
                <w:rFonts w:ascii="Segoe UI" w:hAnsi="Segoe UI"/>
                <w:w w:val="105"/>
                <w:sz w:val="16"/>
              </w:rPr>
              <w:t>and across periods of study.</w:t>
            </w:r>
          </w:p>
          <w:p w14:paraId="2D1787F8" w14:textId="77777777" w:rsidR="00A71B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2"/>
              </w:tabs>
              <w:spacing w:before="59" w:line="254" w:lineRule="auto"/>
              <w:ind w:right="578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w w:val="105"/>
                <w:sz w:val="16"/>
              </w:rPr>
              <w:t>Begin to</w:t>
            </w:r>
            <w:r>
              <w:rPr>
                <w:rFonts w:ascii="Segoe UI" w:hAns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 xml:space="preserve">recognise and describe the nature and extent of </w:t>
            </w:r>
            <w:r>
              <w:rPr>
                <w:rFonts w:ascii="Segoe UI" w:hAnsi="Segoe UI"/>
                <w:sz w:val="16"/>
              </w:rPr>
              <w:t>diversity,</w:t>
            </w:r>
            <w:r>
              <w:rPr>
                <w:rFonts w:ascii="Segoe UI" w:hAnsi="Segoe UI"/>
                <w:spacing w:val="26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change and</w:t>
            </w:r>
            <w:r>
              <w:rPr>
                <w:rFonts w:ascii="Segoe UI" w:hAnsi="Segoe UI"/>
                <w:spacing w:val="2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continuity and</w:t>
            </w:r>
            <w:r>
              <w:rPr>
                <w:rFonts w:ascii="Segoe UI" w:hAnsi="Segoe UI"/>
                <w:spacing w:val="2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suggest relationships </w:t>
            </w:r>
            <w:r>
              <w:rPr>
                <w:rFonts w:ascii="Segoe UI" w:hAnsi="Segoe UI"/>
                <w:w w:val="105"/>
                <w:sz w:val="16"/>
              </w:rPr>
              <w:t>between</w:t>
            </w:r>
            <w:r>
              <w:rPr>
                <w:rFonts w:ascii="Segoe UI" w:hAnsi="Segoe UI"/>
                <w:spacing w:val="-5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causes.</w:t>
            </w:r>
          </w:p>
          <w:p w14:paraId="7AC8020B" w14:textId="77777777" w:rsidR="00A71B4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2"/>
              </w:tabs>
              <w:spacing w:before="59" w:line="254" w:lineRule="auto"/>
              <w:ind w:right="122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z w:val="16"/>
              </w:rPr>
              <w:t>Presenting</w:t>
            </w:r>
            <w:r>
              <w:rPr>
                <w:rFonts w:ascii="Segoe UI" w:hAnsi="Segoe UI"/>
                <w:spacing w:val="25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 clear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narrative within</w:t>
            </w:r>
            <w:r>
              <w:rPr>
                <w:rFonts w:ascii="Segoe UI" w:hAnsi="Segoe UI"/>
                <w:spacing w:val="3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</w:t>
            </w:r>
            <w:r>
              <w:rPr>
                <w:rFonts w:ascii="Segoe UI" w:hAnsi="Segoe UI"/>
                <w:spacing w:val="3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across periods that notes </w:t>
            </w:r>
            <w:r>
              <w:rPr>
                <w:rFonts w:ascii="Segoe UI" w:hAnsi="Segoe UI"/>
                <w:w w:val="105"/>
                <w:sz w:val="16"/>
              </w:rPr>
              <w:t>connections, contrasts and trends over time.</w:t>
            </w:r>
          </w:p>
        </w:tc>
        <w:tc>
          <w:tcPr>
            <w:tcW w:w="5210" w:type="dxa"/>
          </w:tcPr>
          <w:p w14:paraId="66034EBD" w14:textId="77777777" w:rsidR="00A71B4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spacing w:before="7"/>
              <w:ind w:left="230" w:hanging="119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pacing w:val="2"/>
                <w:sz w:val="16"/>
              </w:rPr>
              <w:t>Produce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structured</w:t>
            </w:r>
            <w:r>
              <w:rPr>
                <w:rFonts w:ascii="Segoe UI" w:hAnsi="Segoe UI"/>
                <w:spacing w:val="24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work</w:t>
            </w:r>
            <w:r>
              <w:rPr>
                <w:rFonts w:ascii="Segoe UI" w:hAnsi="Segoe UI"/>
                <w:spacing w:val="25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that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makes</w:t>
            </w:r>
            <w:r>
              <w:rPr>
                <w:rFonts w:ascii="Segoe UI" w:hAnsi="Segoe UI"/>
                <w:spacing w:val="21"/>
                <w:sz w:val="16"/>
              </w:rPr>
              <w:t xml:space="preserve"> </w:t>
            </w:r>
            <w:r>
              <w:rPr>
                <w:rFonts w:ascii="Segoe UI" w:hAnsi="Segoe UI"/>
                <w:spacing w:val="2"/>
                <w:sz w:val="16"/>
              </w:rPr>
              <w:t>connections,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pacing w:val="-4"/>
                <w:sz w:val="16"/>
              </w:rPr>
              <w:t>draws</w:t>
            </w:r>
          </w:p>
          <w:p w14:paraId="27F09455" w14:textId="77777777" w:rsidR="00A71B48" w:rsidRDefault="00000000">
            <w:pPr>
              <w:pStyle w:val="TableParagraph"/>
              <w:spacing w:before="13" w:line="254" w:lineRule="auto"/>
              <w:ind w:left="231"/>
              <w:rPr>
                <w:rFonts w:ascii="Segoe UI"/>
                <w:sz w:val="16"/>
              </w:rPr>
            </w:pPr>
            <w:r>
              <w:rPr>
                <w:rFonts w:ascii="Segoe UI"/>
                <w:sz w:val="16"/>
              </w:rPr>
              <w:t>contrasts,</w:t>
            </w:r>
            <w:r>
              <w:rPr>
                <w:rFonts w:ascii="Segoe UI"/>
                <w:spacing w:val="25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analyses trends,</w:t>
            </w:r>
            <w:r>
              <w:rPr>
                <w:rFonts w:ascii="Segoe UI"/>
                <w:spacing w:val="25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 xml:space="preserve">frames </w:t>
            </w:r>
            <w:proofErr w:type="gramStart"/>
            <w:r>
              <w:rPr>
                <w:rFonts w:ascii="Segoe UI"/>
                <w:sz w:val="16"/>
              </w:rPr>
              <w:t>historically-valid</w:t>
            </w:r>
            <w:proofErr w:type="gramEnd"/>
            <w:r>
              <w:rPr>
                <w:rFonts w:ascii="Segoe UI"/>
                <w:sz w:val="16"/>
              </w:rPr>
              <w:t xml:space="preserve"> questions</w:t>
            </w:r>
            <w:r>
              <w:rPr>
                <w:rFonts w:asci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/>
                <w:w w:val="105"/>
                <w:sz w:val="16"/>
              </w:rPr>
              <w:t>involving thoughtful</w:t>
            </w:r>
            <w:r>
              <w:rPr>
                <w:rFonts w:ascii="Segoe UI"/>
                <w:spacing w:val="-11"/>
                <w:w w:val="105"/>
                <w:sz w:val="16"/>
              </w:rPr>
              <w:t xml:space="preserve"> </w:t>
            </w:r>
            <w:r>
              <w:rPr>
                <w:rFonts w:ascii="Segoe UI"/>
                <w:w w:val="105"/>
                <w:sz w:val="16"/>
              </w:rPr>
              <w:t>selection and organisation of relevant</w:t>
            </w:r>
          </w:p>
          <w:p w14:paraId="53775B64" w14:textId="77777777" w:rsidR="00A71B48" w:rsidRDefault="00000000">
            <w:pPr>
              <w:pStyle w:val="TableParagraph"/>
              <w:spacing w:line="212" w:lineRule="exact"/>
              <w:ind w:left="231"/>
              <w:rPr>
                <w:rFonts w:ascii="Segoe UI"/>
                <w:sz w:val="16"/>
              </w:rPr>
            </w:pPr>
            <w:r>
              <w:rPr>
                <w:rFonts w:ascii="Segoe UI"/>
                <w:spacing w:val="2"/>
                <w:sz w:val="16"/>
              </w:rPr>
              <w:t>historical</w:t>
            </w:r>
            <w:r>
              <w:rPr>
                <w:rFonts w:ascii="Segoe UI"/>
                <w:spacing w:val="17"/>
                <w:sz w:val="16"/>
              </w:rPr>
              <w:t xml:space="preserve"> </w:t>
            </w:r>
            <w:r>
              <w:rPr>
                <w:rFonts w:ascii="Segoe UI"/>
                <w:spacing w:val="2"/>
                <w:sz w:val="16"/>
              </w:rPr>
              <w:t>information</w:t>
            </w:r>
            <w:r>
              <w:rPr>
                <w:rFonts w:ascii="Segoe UI"/>
                <w:spacing w:val="28"/>
                <w:sz w:val="16"/>
              </w:rPr>
              <w:t xml:space="preserve"> </w:t>
            </w:r>
            <w:r>
              <w:rPr>
                <w:rFonts w:ascii="Segoe UI"/>
                <w:spacing w:val="2"/>
                <w:sz w:val="16"/>
              </w:rPr>
              <w:t>using</w:t>
            </w:r>
            <w:r>
              <w:rPr>
                <w:rFonts w:ascii="Segoe UI"/>
                <w:spacing w:val="20"/>
                <w:sz w:val="16"/>
              </w:rPr>
              <w:t xml:space="preserve"> </w:t>
            </w:r>
            <w:r>
              <w:rPr>
                <w:rFonts w:ascii="Segoe UI"/>
                <w:spacing w:val="2"/>
                <w:sz w:val="16"/>
              </w:rPr>
              <w:t>appropriate</w:t>
            </w:r>
            <w:r>
              <w:rPr>
                <w:rFonts w:ascii="Segoe UI"/>
                <w:spacing w:val="14"/>
                <w:sz w:val="16"/>
              </w:rPr>
              <w:t xml:space="preserve"> </w:t>
            </w:r>
            <w:r>
              <w:rPr>
                <w:rFonts w:ascii="Segoe UI"/>
                <w:spacing w:val="2"/>
                <w:sz w:val="16"/>
              </w:rPr>
              <w:t>dates</w:t>
            </w:r>
            <w:r>
              <w:rPr>
                <w:rFonts w:ascii="Segoe UI"/>
                <w:spacing w:val="17"/>
                <w:sz w:val="16"/>
              </w:rPr>
              <w:t xml:space="preserve"> </w:t>
            </w:r>
            <w:r>
              <w:rPr>
                <w:rFonts w:ascii="Segoe UI"/>
                <w:spacing w:val="2"/>
                <w:sz w:val="16"/>
              </w:rPr>
              <w:t>and</w:t>
            </w:r>
            <w:r>
              <w:rPr>
                <w:rFonts w:ascii="Segoe UI"/>
                <w:spacing w:val="21"/>
                <w:sz w:val="16"/>
              </w:rPr>
              <w:t xml:space="preserve"> </w:t>
            </w:r>
            <w:r>
              <w:rPr>
                <w:rFonts w:ascii="Segoe UI"/>
                <w:spacing w:val="-2"/>
                <w:sz w:val="16"/>
              </w:rPr>
              <w:t>terms.</w:t>
            </w:r>
          </w:p>
          <w:p w14:paraId="24F9F55B" w14:textId="77777777" w:rsidR="00A71B4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0"/>
              </w:tabs>
              <w:spacing w:before="72"/>
              <w:ind w:left="230" w:hanging="119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z w:val="16"/>
              </w:rPr>
              <w:t>Produce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detailed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structured</w:t>
            </w:r>
            <w:r>
              <w:rPr>
                <w:rFonts w:ascii="Segoe UI" w:hAnsi="Segoe UI"/>
                <w:spacing w:val="2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work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to</w:t>
            </w:r>
            <w:r>
              <w:rPr>
                <w:rFonts w:ascii="Segoe UI" w:hAnsi="Segoe UI"/>
                <w:spacing w:val="2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select</w:t>
            </w:r>
            <w:r>
              <w:rPr>
                <w:rFonts w:ascii="Segoe UI" w:hAnsi="Segoe UI"/>
                <w:spacing w:val="2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</w:t>
            </w:r>
            <w:r>
              <w:rPr>
                <w:rFonts w:ascii="Segoe UI" w:hAnsi="Segoe UI"/>
                <w:spacing w:val="27"/>
                <w:sz w:val="16"/>
              </w:rPr>
              <w:t xml:space="preserve"> </w:t>
            </w:r>
            <w:r>
              <w:rPr>
                <w:rFonts w:ascii="Segoe UI" w:hAnsi="Segoe UI"/>
                <w:spacing w:val="-2"/>
                <w:sz w:val="16"/>
              </w:rPr>
              <w:t>deploy</w:t>
            </w:r>
          </w:p>
          <w:p w14:paraId="2446585C" w14:textId="77777777" w:rsidR="00A71B48" w:rsidRDefault="00000000">
            <w:pPr>
              <w:pStyle w:val="TableParagraph"/>
              <w:spacing w:before="12" w:line="254" w:lineRule="auto"/>
              <w:ind w:left="231" w:right="140"/>
              <w:rPr>
                <w:rFonts w:ascii="Segoe UI"/>
                <w:sz w:val="16"/>
              </w:rPr>
            </w:pPr>
            <w:r>
              <w:rPr>
                <w:rFonts w:ascii="Segoe UI"/>
                <w:sz w:val="16"/>
              </w:rPr>
              <w:t>information</w:t>
            </w:r>
            <w:r>
              <w:rPr>
                <w:rFonts w:ascii="Segoe UI"/>
                <w:spacing w:val="31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and</w:t>
            </w:r>
            <w:r>
              <w:rPr>
                <w:rFonts w:ascii="Segoe UI"/>
                <w:spacing w:val="23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make appropriate use of</w:t>
            </w:r>
            <w:r>
              <w:rPr>
                <w:rFonts w:ascii="Segoe UI"/>
                <w:spacing w:val="25"/>
                <w:sz w:val="16"/>
              </w:rPr>
              <w:t xml:space="preserve"> </w:t>
            </w:r>
            <w:r>
              <w:rPr>
                <w:rFonts w:ascii="Segoe UI"/>
                <w:sz w:val="16"/>
              </w:rPr>
              <w:t>historical terminology</w:t>
            </w:r>
            <w:r>
              <w:rPr>
                <w:rFonts w:ascii="Segoe UI"/>
                <w:w w:val="105"/>
                <w:sz w:val="16"/>
              </w:rPr>
              <w:t xml:space="preserve"> and contrasting evidence.</w:t>
            </w:r>
          </w:p>
          <w:p w14:paraId="39B89305" w14:textId="77777777" w:rsidR="00A71B48" w:rsidRDefault="00A71B48">
            <w:pPr>
              <w:pStyle w:val="TableParagraph"/>
              <w:spacing w:before="132"/>
              <w:ind w:left="0"/>
              <w:rPr>
                <w:rFonts w:ascii="Segoe UI"/>
                <w:b/>
                <w:sz w:val="16"/>
              </w:rPr>
            </w:pPr>
          </w:p>
          <w:p w14:paraId="78ECF93C" w14:textId="77777777" w:rsidR="00A71B48" w:rsidRDefault="00000000">
            <w:pPr>
              <w:pStyle w:val="TableParagraph"/>
              <w:spacing w:before="1"/>
              <w:ind w:left="111"/>
              <w:rPr>
                <w:rFonts w:ascii="Segoe UI"/>
                <w:sz w:val="16"/>
              </w:rPr>
            </w:pPr>
            <w:r>
              <w:rPr>
                <w:rFonts w:ascii="Segoe UI"/>
                <w:color w:val="000000"/>
                <w:sz w:val="16"/>
                <w:highlight w:val="yellow"/>
              </w:rPr>
              <w:t>Week</w:t>
            </w:r>
            <w:r>
              <w:rPr>
                <w:rFonts w:ascii="Segoe UI"/>
                <w:color w:val="000000"/>
                <w:spacing w:val="20"/>
                <w:sz w:val="16"/>
                <w:highlight w:val="yellow"/>
              </w:rPr>
              <w:t xml:space="preserve"> </w:t>
            </w:r>
            <w:r>
              <w:rPr>
                <w:rFonts w:ascii="Segoe UI"/>
                <w:color w:val="000000"/>
                <w:spacing w:val="-10"/>
                <w:sz w:val="16"/>
                <w:highlight w:val="yellow"/>
              </w:rPr>
              <w:t>1</w:t>
            </w:r>
          </w:p>
          <w:p w14:paraId="36226B82" w14:textId="77777777" w:rsidR="00A71B48" w:rsidRDefault="00000000">
            <w:pPr>
              <w:pStyle w:val="TableParagraph"/>
              <w:spacing w:before="87"/>
              <w:ind w:left="111"/>
              <w:rPr>
                <w:rFonts w:ascii="Segoe UI"/>
                <w:sz w:val="16"/>
              </w:rPr>
            </w:pPr>
            <w:r>
              <w:rPr>
                <w:rFonts w:ascii="Segoe UI"/>
                <w:color w:val="000000"/>
                <w:sz w:val="16"/>
                <w:highlight w:val="green"/>
              </w:rPr>
              <w:t>Week</w:t>
            </w:r>
            <w:r>
              <w:rPr>
                <w:rFonts w:ascii="Segoe UI"/>
                <w:color w:val="000000"/>
                <w:spacing w:val="20"/>
                <w:sz w:val="16"/>
                <w:highlight w:val="green"/>
              </w:rPr>
              <w:t xml:space="preserve"> </w:t>
            </w:r>
            <w:r>
              <w:rPr>
                <w:rFonts w:ascii="Segoe UI"/>
                <w:color w:val="000000"/>
                <w:spacing w:val="-10"/>
                <w:sz w:val="16"/>
                <w:highlight w:val="green"/>
              </w:rPr>
              <w:t>2</w:t>
            </w:r>
          </w:p>
          <w:p w14:paraId="618325AD" w14:textId="77777777" w:rsidR="00A71B48" w:rsidRDefault="00000000">
            <w:pPr>
              <w:pStyle w:val="TableParagraph"/>
              <w:spacing w:before="73"/>
              <w:ind w:left="111"/>
              <w:rPr>
                <w:rFonts w:ascii="Segoe UI"/>
                <w:sz w:val="16"/>
              </w:rPr>
            </w:pPr>
            <w:r>
              <w:rPr>
                <w:rFonts w:ascii="Segoe UI"/>
                <w:color w:val="000000"/>
                <w:sz w:val="16"/>
                <w:highlight w:val="cyan"/>
              </w:rPr>
              <w:t>Week</w:t>
            </w:r>
            <w:r>
              <w:rPr>
                <w:rFonts w:ascii="Segoe UI"/>
                <w:color w:val="000000"/>
                <w:spacing w:val="20"/>
                <w:sz w:val="16"/>
                <w:highlight w:val="cyan"/>
              </w:rPr>
              <w:t xml:space="preserve"> </w:t>
            </w:r>
            <w:r>
              <w:rPr>
                <w:rFonts w:ascii="Segoe UI"/>
                <w:color w:val="000000"/>
                <w:spacing w:val="-10"/>
                <w:sz w:val="16"/>
                <w:highlight w:val="cyan"/>
              </w:rPr>
              <w:t>3</w:t>
            </w:r>
          </w:p>
          <w:p w14:paraId="7F495AAD" w14:textId="77777777" w:rsidR="00A71B48" w:rsidRDefault="00000000">
            <w:pPr>
              <w:pStyle w:val="TableParagraph"/>
              <w:spacing w:before="73"/>
              <w:ind w:left="111"/>
              <w:rPr>
                <w:rFonts w:ascii="Segoe UI"/>
                <w:sz w:val="16"/>
              </w:rPr>
            </w:pPr>
            <w:r>
              <w:rPr>
                <w:rFonts w:ascii="Segoe UI"/>
                <w:color w:val="000000"/>
                <w:sz w:val="16"/>
                <w:highlight w:val="magenta"/>
              </w:rPr>
              <w:t>Week</w:t>
            </w:r>
            <w:r>
              <w:rPr>
                <w:rFonts w:ascii="Segoe UI"/>
                <w:color w:val="000000"/>
                <w:spacing w:val="20"/>
                <w:sz w:val="16"/>
                <w:highlight w:val="magenta"/>
              </w:rPr>
              <w:t xml:space="preserve"> </w:t>
            </w:r>
            <w:r>
              <w:rPr>
                <w:rFonts w:ascii="Segoe UI"/>
                <w:color w:val="000000"/>
                <w:spacing w:val="-10"/>
                <w:sz w:val="16"/>
                <w:highlight w:val="magenta"/>
              </w:rPr>
              <w:t>4</w:t>
            </w:r>
          </w:p>
          <w:p w14:paraId="3C289037" w14:textId="77777777" w:rsidR="00A71B48" w:rsidRDefault="00000000">
            <w:pPr>
              <w:pStyle w:val="TableParagraph"/>
              <w:spacing w:before="72"/>
              <w:ind w:left="111"/>
              <w:rPr>
                <w:rFonts w:ascii="Segoe UI"/>
                <w:sz w:val="16"/>
              </w:rPr>
            </w:pPr>
            <w:r>
              <w:rPr>
                <w:rFonts w:ascii="Segoe UI"/>
                <w:color w:val="000000"/>
                <w:sz w:val="16"/>
                <w:shd w:val="clear" w:color="auto" w:fill="008A8A"/>
              </w:rPr>
              <w:t>Week</w:t>
            </w:r>
            <w:r>
              <w:rPr>
                <w:rFonts w:ascii="Segoe UI"/>
                <w:color w:val="000000"/>
                <w:spacing w:val="20"/>
                <w:sz w:val="16"/>
                <w:shd w:val="clear" w:color="auto" w:fill="008A8A"/>
              </w:rPr>
              <w:t xml:space="preserve"> </w:t>
            </w:r>
            <w:r>
              <w:rPr>
                <w:rFonts w:ascii="Segoe UI"/>
                <w:color w:val="000000"/>
                <w:spacing w:val="-10"/>
                <w:sz w:val="16"/>
                <w:shd w:val="clear" w:color="auto" w:fill="008A8A"/>
              </w:rPr>
              <w:t>5</w:t>
            </w:r>
          </w:p>
          <w:p w14:paraId="7B316113" w14:textId="77777777" w:rsidR="00A71B48" w:rsidRDefault="00000000">
            <w:pPr>
              <w:pStyle w:val="TableParagraph"/>
              <w:spacing w:before="73"/>
              <w:ind w:left="111"/>
              <w:rPr>
                <w:rFonts w:ascii="Segoe UI"/>
                <w:sz w:val="16"/>
              </w:rPr>
            </w:pPr>
            <w:r>
              <w:rPr>
                <w:rFonts w:ascii="Segoe UI"/>
                <w:color w:val="000000"/>
                <w:sz w:val="16"/>
                <w:highlight w:val="darkYellow"/>
              </w:rPr>
              <w:t>Week</w:t>
            </w:r>
            <w:r>
              <w:rPr>
                <w:rFonts w:ascii="Segoe UI"/>
                <w:color w:val="000000"/>
                <w:spacing w:val="20"/>
                <w:sz w:val="16"/>
                <w:highlight w:val="darkYellow"/>
              </w:rPr>
              <w:t xml:space="preserve"> </w:t>
            </w:r>
            <w:r>
              <w:rPr>
                <w:rFonts w:ascii="Segoe UI"/>
                <w:color w:val="000000"/>
                <w:spacing w:val="-10"/>
                <w:sz w:val="16"/>
                <w:highlight w:val="darkYellow"/>
              </w:rPr>
              <w:t>6</w:t>
            </w:r>
          </w:p>
          <w:p w14:paraId="3066009A" w14:textId="77777777" w:rsidR="00A71B48" w:rsidRDefault="00000000">
            <w:pPr>
              <w:pStyle w:val="TableParagraph"/>
              <w:spacing w:before="72"/>
              <w:ind w:left="111"/>
              <w:rPr>
                <w:rFonts w:ascii="Segoe UI"/>
                <w:sz w:val="16"/>
              </w:rPr>
            </w:pPr>
            <w:r>
              <w:rPr>
                <w:rFonts w:ascii="Segoe UI"/>
                <w:color w:val="000000"/>
                <w:spacing w:val="6"/>
                <w:sz w:val="16"/>
                <w:highlight w:val="lightGray"/>
              </w:rPr>
              <w:t>Throughout</w:t>
            </w:r>
            <w:r>
              <w:rPr>
                <w:rFonts w:ascii="Segoe UI"/>
                <w:color w:val="000000"/>
                <w:spacing w:val="-11"/>
                <w:sz w:val="16"/>
                <w:highlight w:val="lightGray"/>
              </w:rPr>
              <w:t xml:space="preserve"> </w:t>
            </w:r>
            <w:r>
              <w:rPr>
                <w:rFonts w:ascii="Segoe UI"/>
                <w:color w:val="000000"/>
                <w:spacing w:val="6"/>
                <w:sz w:val="16"/>
                <w:highlight w:val="lightGray"/>
              </w:rPr>
              <w:t>the</w:t>
            </w:r>
            <w:r>
              <w:rPr>
                <w:rFonts w:ascii="Segoe UI"/>
                <w:color w:val="000000"/>
                <w:spacing w:val="14"/>
                <w:sz w:val="16"/>
                <w:highlight w:val="lightGray"/>
              </w:rPr>
              <w:t xml:space="preserve"> </w:t>
            </w:r>
            <w:r>
              <w:rPr>
                <w:rFonts w:ascii="Segoe UI"/>
                <w:color w:val="000000"/>
                <w:spacing w:val="-4"/>
                <w:sz w:val="16"/>
                <w:highlight w:val="lightGray"/>
              </w:rPr>
              <w:t>unit</w:t>
            </w:r>
          </w:p>
        </w:tc>
      </w:tr>
      <w:tr w:rsidR="00A71B48" w14:paraId="5323D7EF" w14:textId="77777777">
        <w:trPr>
          <w:trHeight w:val="450"/>
        </w:trPr>
        <w:tc>
          <w:tcPr>
            <w:tcW w:w="15631" w:type="dxa"/>
            <w:gridSpan w:val="4"/>
            <w:shd w:val="clear" w:color="auto" w:fill="8063A1"/>
          </w:tcPr>
          <w:p w14:paraId="18822075" w14:textId="77777777" w:rsidR="00A71B48" w:rsidRDefault="00000000">
            <w:pPr>
              <w:pStyle w:val="TableParagraph"/>
              <w:spacing w:before="20"/>
              <w:ind w:left="112"/>
              <w:rPr>
                <w:rFonts w:ascii="Segoe UI"/>
                <w:b/>
                <w:sz w:val="19"/>
              </w:rPr>
            </w:pPr>
            <w:r>
              <w:rPr>
                <w:rFonts w:ascii="Segoe UI"/>
                <w:b/>
                <w:color w:val="FFFFFF"/>
                <w:sz w:val="19"/>
              </w:rPr>
              <w:t>Enquiry,</w:t>
            </w:r>
            <w:r>
              <w:rPr>
                <w:rFonts w:ascii="Segoe UI"/>
                <w:b/>
                <w:color w:val="FFFFFF"/>
                <w:spacing w:val="25"/>
                <w:sz w:val="19"/>
              </w:rPr>
              <w:t xml:space="preserve"> </w:t>
            </w:r>
            <w:r>
              <w:rPr>
                <w:rFonts w:ascii="Segoe UI"/>
                <w:b/>
                <w:color w:val="FFFFFF"/>
                <w:sz w:val="19"/>
              </w:rPr>
              <w:t>Interpretation</w:t>
            </w:r>
            <w:r>
              <w:rPr>
                <w:rFonts w:ascii="Segoe UI"/>
                <w:b/>
                <w:color w:val="FFFFFF"/>
                <w:spacing w:val="54"/>
                <w:sz w:val="19"/>
              </w:rPr>
              <w:t xml:space="preserve"> </w:t>
            </w:r>
            <w:r>
              <w:rPr>
                <w:rFonts w:ascii="Segoe UI"/>
                <w:b/>
                <w:color w:val="FFFFFF"/>
                <w:sz w:val="19"/>
              </w:rPr>
              <w:t>and</w:t>
            </w:r>
            <w:r>
              <w:rPr>
                <w:rFonts w:ascii="Segoe UI"/>
                <w:b/>
                <w:color w:val="FFFFFF"/>
                <w:spacing w:val="16"/>
                <w:sz w:val="19"/>
              </w:rPr>
              <w:t xml:space="preserve"> </w:t>
            </w:r>
            <w:r>
              <w:rPr>
                <w:rFonts w:ascii="Segoe UI"/>
                <w:b/>
                <w:color w:val="FFFFFF"/>
                <w:sz w:val="19"/>
              </w:rPr>
              <w:t>Using</w:t>
            </w:r>
            <w:r>
              <w:rPr>
                <w:rFonts w:ascii="Segoe UI"/>
                <w:b/>
                <w:color w:val="FFFFFF"/>
                <w:spacing w:val="33"/>
                <w:sz w:val="19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2"/>
                <w:sz w:val="19"/>
              </w:rPr>
              <w:t>Sources</w:t>
            </w:r>
          </w:p>
        </w:tc>
      </w:tr>
      <w:tr w:rsidR="00A71B48" w14:paraId="4415EB6B" w14:textId="77777777">
        <w:trPr>
          <w:trHeight w:val="1982"/>
        </w:trPr>
        <w:tc>
          <w:tcPr>
            <w:tcW w:w="7823" w:type="dxa"/>
            <w:gridSpan w:val="2"/>
          </w:tcPr>
          <w:p w14:paraId="211FC4D7" w14:textId="77777777" w:rsidR="00A71B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2"/>
              </w:tabs>
              <w:spacing w:before="8" w:line="254" w:lineRule="auto"/>
              <w:ind w:right="228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z w:val="16"/>
              </w:rPr>
              <w:t>Understand</w:t>
            </w:r>
            <w:r>
              <w:rPr>
                <w:rFonts w:ascii="Segoe UI" w:hAnsi="Segoe UI"/>
                <w:spacing w:val="2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the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methods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of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historical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enquiry,</w:t>
            </w:r>
            <w:r>
              <w:rPr>
                <w:rFonts w:ascii="Segoe UI" w:hAnsi="Segoe UI"/>
                <w:spacing w:val="3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how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evidence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is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used</w:t>
            </w:r>
            <w:r>
              <w:rPr>
                <w:rFonts w:ascii="Segoe UI" w:hAnsi="Segoe UI"/>
                <w:spacing w:val="2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to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make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historical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claims,</w:t>
            </w:r>
            <w:r>
              <w:rPr>
                <w:rFonts w:ascii="Segoe UI" w:hAnsi="Segoe UI"/>
                <w:spacing w:val="3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and </w:t>
            </w:r>
            <w:r>
              <w:rPr>
                <w:rFonts w:ascii="Segoe UI" w:hAnsi="Segoe UI"/>
                <w:i/>
                <w:w w:val="105"/>
                <w:sz w:val="16"/>
              </w:rPr>
              <w:t>begin</w:t>
            </w:r>
            <w:r>
              <w:rPr>
                <w:rFonts w:ascii="Segoe UI" w:hAnsi="Segoe UI"/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to discern how and why</w:t>
            </w:r>
            <w:r>
              <w:rPr>
                <w:rFonts w:ascii="Segoe UI" w:hAnsi="Segoe UI"/>
                <w:spacing w:val="-8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 xml:space="preserve">contrasting arguments and interpretations of the past have been </w:t>
            </w:r>
            <w:r>
              <w:rPr>
                <w:rFonts w:ascii="Segoe UI" w:hAnsi="Segoe UI"/>
                <w:spacing w:val="-2"/>
                <w:w w:val="105"/>
                <w:sz w:val="16"/>
              </w:rPr>
              <w:t>constructed.</w:t>
            </w:r>
          </w:p>
          <w:p w14:paraId="5ACF3DDA" w14:textId="77777777" w:rsidR="00A71B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2"/>
              </w:tabs>
              <w:spacing w:before="58" w:line="254" w:lineRule="auto"/>
              <w:ind w:right="413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z w:val="16"/>
              </w:rPr>
              <w:t>Use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sources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as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basis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for research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from</w:t>
            </w:r>
            <w:r>
              <w:rPr>
                <w:rFonts w:ascii="Segoe UI" w:hAnsi="Segoe UI"/>
                <w:spacing w:val="2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which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they</w:t>
            </w:r>
            <w:r>
              <w:rPr>
                <w:rFonts w:ascii="Segoe UI" w:hAnsi="Segoe UI"/>
                <w:spacing w:val="15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will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begin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to</w:t>
            </w:r>
            <w:r>
              <w:rPr>
                <w:rFonts w:ascii="Segoe UI" w:hAnsi="Segoe UI"/>
                <w:spacing w:val="2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use information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as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evidence to </w:t>
            </w:r>
            <w:r>
              <w:rPr>
                <w:rFonts w:ascii="Segoe UI" w:hAnsi="Segoe UI"/>
                <w:w w:val="105"/>
                <w:sz w:val="16"/>
              </w:rPr>
              <w:t>test hypotheses.</w:t>
            </w:r>
          </w:p>
          <w:p w14:paraId="5B84B48D" w14:textId="77777777" w:rsidR="00A71B4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2"/>
              </w:tabs>
              <w:spacing w:before="60" w:line="254" w:lineRule="auto"/>
              <w:ind w:right="624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w w:val="105"/>
                <w:sz w:val="16"/>
              </w:rPr>
              <w:t>Begin to evaluate sources to make</w:t>
            </w:r>
            <w:r>
              <w:rPr>
                <w:rFonts w:ascii="Segoe UI" w:hAns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 xml:space="preserve">historical </w:t>
            </w:r>
            <w:proofErr w:type="gramStart"/>
            <w:r>
              <w:rPr>
                <w:rFonts w:ascii="Segoe UI" w:hAnsi="Segoe UI"/>
                <w:w w:val="105"/>
                <w:sz w:val="16"/>
              </w:rPr>
              <w:t>claims, and</w:t>
            </w:r>
            <w:proofErr w:type="gramEnd"/>
            <w:r>
              <w:rPr>
                <w:rFonts w:ascii="Segoe UI" w:hAnsi="Segoe UI"/>
                <w:w w:val="105"/>
                <w:sz w:val="16"/>
              </w:rPr>
              <w:t xml:space="preserve"> discern how and why</w:t>
            </w:r>
            <w:r>
              <w:rPr>
                <w:rFonts w:ascii="Segoe UI" w:hAnsi="Segoe UI"/>
                <w:spacing w:val="-7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 xml:space="preserve">contrasting </w:t>
            </w:r>
            <w:r>
              <w:rPr>
                <w:rFonts w:ascii="Segoe UI" w:hAnsi="Segoe UI"/>
                <w:sz w:val="16"/>
              </w:rPr>
              <w:t>arguments</w:t>
            </w:r>
            <w:r>
              <w:rPr>
                <w:rFonts w:ascii="Segoe UI" w:hAnsi="Segoe UI"/>
                <w:spacing w:val="26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interpretations</w:t>
            </w:r>
            <w:r>
              <w:rPr>
                <w:rFonts w:ascii="Segoe UI" w:hAnsi="Segoe UI"/>
                <w:spacing w:val="22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of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the</w:t>
            </w:r>
            <w:r>
              <w:rPr>
                <w:rFonts w:ascii="Segoe UI" w:hAnsi="Segoe UI"/>
                <w:spacing w:val="1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past</w:t>
            </w:r>
            <w:r>
              <w:rPr>
                <w:rFonts w:ascii="Segoe UI" w:hAnsi="Segoe UI"/>
                <w:spacing w:val="2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have</w:t>
            </w:r>
            <w:r>
              <w:rPr>
                <w:rFonts w:ascii="Segoe UI" w:hAnsi="Segoe UI"/>
                <w:spacing w:val="1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been</w:t>
            </w:r>
            <w:r>
              <w:rPr>
                <w:rFonts w:ascii="Segoe UI" w:hAnsi="Segoe UI"/>
                <w:spacing w:val="3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constructed,</w:t>
            </w:r>
            <w:r>
              <w:rPr>
                <w:rFonts w:ascii="Segoe UI" w:hAnsi="Segoe UI"/>
                <w:spacing w:val="3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and</w:t>
            </w:r>
            <w:r>
              <w:rPr>
                <w:rFonts w:ascii="Segoe UI" w:hAnsi="Segoe UI"/>
                <w:spacing w:val="26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establish evidence</w:t>
            </w:r>
            <w:r>
              <w:rPr>
                <w:rFonts w:ascii="Segoe UI" w:hAnsi="Segoe UI"/>
                <w:spacing w:val="1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for </w:t>
            </w:r>
            <w:proofErr w:type="gramStart"/>
            <w:r>
              <w:rPr>
                <w:rFonts w:ascii="Segoe UI" w:hAnsi="Segoe UI"/>
                <w:w w:val="105"/>
                <w:sz w:val="16"/>
              </w:rPr>
              <w:t>particular</w:t>
            </w:r>
            <w:r>
              <w:rPr>
                <w:rFonts w:ascii="Segoe UI" w:hAnsi="Segoe UI"/>
                <w:spacing w:val="-15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enquiries</w:t>
            </w:r>
            <w:proofErr w:type="gramEnd"/>
            <w:r>
              <w:rPr>
                <w:rFonts w:ascii="Segoe UI" w:hAnsi="Segoe UI"/>
                <w:w w:val="105"/>
                <w:sz w:val="16"/>
              </w:rPr>
              <w:t>.</w:t>
            </w:r>
          </w:p>
        </w:tc>
        <w:tc>
          <w:tcPr>
            <w:tcW w:w="7808" w:type="dxa"/>
            <w:gridSpan w:val="2"/>
          </w:tcPr>
          <w:p w14:paraId="0D0F75B2" w14:textId="77777777" w:rsidR="00A71B4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  <w:tab w:val="left" w:pos="232"/>
              </w:tabs>
              <w:spacing w:before="8" w:line="254" w:lineRule="auto"/>
              <w:ind w:right="349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sz w:val="16"/>
              </w:rPr>
              <w:t>Understand</w:t>
            </w:r>
            <w:r>
              <w:rPr>
                <w:rFonts w:ascii="Segoe UI" w:hAnsi="Segoe UI"/>
                <w:spacing w:val="26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how</w:t>
            </w:r>
            <w:r>
              <w:rPr>
                <w:rFonts w:ascii="Segoe UI" w:hAnsi="Segoe UI"/>
                <w:spacing w:val="40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our</w:t>
            </w:r>
            <w:r>
              <w:rPr>
                <w:rFonts w:ascii="Segoe UI" w:hAnsi="Segoe UI"/>
                <w:spacing w:val="17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knowledge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of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the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past</w:t>
            </w:r>
            <w:r>
              <w:rPr>
                <w:rFonts w:ascii="Segoe UI" w:hAnsi="Segoe UI"/>
                <w:spacing w:val="21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is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constructed</w:t>
            </w:r>
            <w:r>
              <w:rPr>
                <w:rFonts w:ascii="Segoe UI" w:hAnsi="Segoe UI"/>
                <w:spacing w:val="26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from a</w:t>
            </w:r>
            <w:r>
              <w:rPr>
                <w:rFonts w:ascii="Segoe UI" w:hAnsi="Segoe UI"/>
                <w:spacing w:val="25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range</w:t>
            </w:r>
            <w:r>
              <w:rPr>
                <w:rFonts w:ascii="Segoe UI" w:hAnsi="Segoe UI"/>
                <w:spacing w:val="19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of</w:t>
            </w:r>
            <w:r>
              <w:rPr>
                <w:rFonts w:ascii="Segoe UI" w:hAnsi="Segoe UI"/>
                <w:spacing w:val="28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different</w:t>
            </w:r>
            <w:r>
              <w:rPr>
                <w:rFonts w:ascii="Segoe UI" w:hAnsi="Segoe UI"/>
                <w:spacing w:val="21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>sources</w:t>
            </w:r>
            <w:r>
              <w:rPr>
                <w:rFonts w:ascii="Segoe UI" w:hAnsi="Segoe UI"/>
                <w:spacing w:val="23"/>
                <w:sz w:val="16"/>
              </w:rPr>
              <w:t xml:space="preserve"> </w:t>
            </w:r>
            <w:r>
              <w:rPr>
                <w:rFonts w:ascii="Segoe UI" w:hAnsi="Segoe UI"/>
                <w:sz w:val="16"/>
              </w:rPr>
              <w:t xml:space="preserve">and </w:t>
            </w:r>
            <w:r>
              <w:rPr>
                <w:rFonts w:ascii="Segoe UI" w:hAnsi="Segoe UI"/>
                <w:w w:val="105"/>
                <w:sz w:val="16"/>
              </w:rPr>
              <w:t>that different versions of past events often exist, giving some reasons for this.</w:t>
            </w:r>
          </w:p>
          <w:p w14:paraId="2522D36E" w14:textId="77777777" w:rsidR="00A71B4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32"/>
                <w:tab w:val="left" w:pos="275"/>
              </w:tabs>
              <w:spacing w:before="59" w:line="254" w:lineRule="auto"/>
              <w:ind w:right="366"/>
              <w:rPr>
                <w:rFonts w:ascii="Segoe UI" w:hAnsi="Segoe UI"/>
                <w:sz w:val="16"/>
              </w:rPr>
            </w:pPr>
            <w:r>
              <w:rPr>
                <w:rFonts w:ascii="Segoe UI" w:hAnsi="Segoe UI"/>
                <w:w w:val="105"/>
                <w:sz w:val="16"/>
              </w:rPr>
              <w:t>Begin</w:t>
            </w:r>
            <w:r>
              <w:rPr>
                <w:rFonts w:ascii="Segoe UI" w:hAnsi="Segoe UI"/>
                <w:spacing w:val="40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to recognise</w:t>
            </w:r>
            <w:r>
              <w:rPr>
                <w:rFonts w:ascii="Segoe UI" w:hAnsi="Segoe UI"/>
                <w:spacing w:val="-3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why</w:t>
            </w:r>
            <w:r>
              <w:rPr>
                <w:rFonts w:ascii="Segoe UI" w:hAnsi="Segoe UI"/>
                <w:spacing w:val="-14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some events, people</w:t>
            </w:r>
            <w:r>
              <w:rPr>
                <w:rFonts w:ascii="Segoe UI" w:hAnsi="Segoe UI"/>
                <w:spacing w:val="-3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and changes</w:t>
            </w:r>
            <w:r>
              <w:rPr>
                <w:rFonts w:ascii="Segoe UI" w:hAnsi="Segoe UI"/>
                <w:spacing w:val="-1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might</w:t>
            </w:r>
            <w:r>
              <w:rPr>
                <w:rFonts w:ascii="Segoe UI" w:hAnsi="Segoe UI"/>
                <w:spacing w:val="-2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be</w:t>
            </w:r>
            <w:r>
              <w:rPr>
                <w:rFonts w:ascii="Segoe UI" w:hAnsi="Segoe UI"/>
                <w:spacing w:val="-3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judged as</w:t>
            </w:r>
            <w:r>
              <w:rPr>
                <w:rFonts w:ascii="Segoe UI" w:hAnsi="Segoe UI"/>
                <w:spacing w:val="-1"/>
                <w:w w:val="105"/>
                <w:sz w:val="16"/>
              </w:rPr>
              <w:t xml:space="preserve"> </w:t>
            </w:r>
            <w:r>
              <w:rPr>
                <w:rFonts w:ascii="Segoe UI" w:hAnsi="Segoe UI"/>
                <w:w w:val="105"/>
                <w:sz w:val="16"/>
              </w:rPr>
              <w:t>more historically significant than others.</w:t>
            </w:r>
          </w:p>
        </w:tc>
      </w:tr>
    </w:tbl>
    <w:p w14:paraId="17F53427" w14:textId="77777777" w:rsidR="00A71B48" w:rsidRDefault="00A71B48">
      <w:pPr>
        <w:pStyle w:val="BodyText"/>
        <w:rPr>
          <w:sz w:val="20"/>
        </w:rPr>
      </w:pPr>
    </w:p>
    <w:p w14:paraId="34DE6C33" w14:textId="77777777" w:rsidR="00A71B48" w:rsidRDefault="00A71B48">
      <w:pPr>
        <w:pStyle w:val="BodyText"/>
        <w:rPr>
          <w:sz w:val="20"/>
        </w:rPr>
      </w:pPr>
    </w:p>
    <w:p w14:paraId="53E9A490" w14:textId="77777777" w:rsidR="00A71B48" w:rsidRDefault="00A71B48">
      <w:pPr>
        <w:pStyle w:val="BodyText"/>
        <w:rPr>
          <w:sz w:val="20"/>
        </w:rPr>
      </w:pPr>
    </w:p>
    <w:p w14:paraId="455AFF74" w14:textId="77777777" w:rsidR="00A71B48" w:rsidRDefault="00A71B48">
      <w:pPr>
        <w:pStyle w:val="BodyText"/>
        <w:rPr>
          <w:sz w:val="20"/>
        </w:rPr>
      </w:pPr>
    </w:p>
    <w:p w14:paraId="4F06E87F" w14:textId="77777777" w:rsidR="00A71B48" w:rsidRDefault="00A71B48">
      <w:pPr>
        <w:pStyle w:val="BodyText"/>
        <w:rPr>
          <w:sz w:val="20"/>
        </w:rPr>
      </w:pPr>
    </w:p>
    <w:p w14:paraId="5712246E" w14:textId="77777777" w:rsidR="00A71B48" w:rsidRDefault="00A71B48">
      <w:pPr>
        <w:pStyle w:val="BodyText"/>
        <w:rPr>
          <w:sz w:val="20"/>
        </w:rPr>
      </w:pPr>
    </w:p>
    <w:p w14:paraId="6E0C770F" w14:textId="77777777" w:rsidR="00A71B48" w:rsidRDefault="00A71B48">
      <w:pPr>
        <w:pStyle w:val="BodyText"/>
        <w:rPr>
          <w:sz w:val="20"/>
        </w:rPr>
      </w:pPr>
    </w:p>
    <w:p w14:paraId="6F407840" w14:textId="77777777" w:rsidR="00A71B48" w:rsidRDefault="00A71B48">
      <w:pPr>
        <w:pStyle w:val="BodyText"/>
        <w:rPr>
          <w:sz w:val="20"/>
        </w:rPr>
      </w:pPr>
    </w:p>
    <w:p w14:paraId="17522E8E" w14:textId="77777777" w:rsidR="00A71B48" w:rsidRDefault="00A71B48">
      <w:pPr>
        <w:pStyle w:val="BodyText"/>
        <w:rPr>
          <w:sz w:val="20"/>
        </w:rPr>
      </w:pPr>
    </w:p>
    <w:p w14:paraId="46D0C870" w14:textId="77777777" w:rsidR="00A71B48" w:rsidRDefault="00A71B48">
      <w:pPr>
        <w:pStyle w:val="BodyText"/>
        <w:rPr>
          <w:sz w:val="20"/>
        </w:rPr>
      </w:pPr>
    </w:p>
    <w:p w14:paraId="52A65C22" w14:textId="77777777" w:rsidR="00A71B48" w:rsidRDefault="00000000">
      <w:pPr>
        <w:pStyle w:val="BodyText"/>
        <w:spacing w:before="9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B1EE63C" wp14:editId="3B734C76">
                <wp:simplePos x="0" y="0"/>
                <wp:positionH relativeFrom="page">
                  <wp:posOffset>9444355</wp:posOffset>
                </wp:positionH>
                <wp:positionV relativeFrom="paragraph">
                  <wp:posOffset>245754</wp:posOffset>
                </wp:positionV>
                <wp:extent cx="323850" cy="32385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850" cy="323850"/>
                          <a:chOff x="0" y="0"/>
                          <a:chExt cx="323850" cy="3238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32385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323850">
                                <a:moveTo>
                                  <a:pt x="3238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50"/>
                                </a:lnTo>
                                <a:lnTo>
                                  <a:pt x="323850" y="323850"/>
                                </a:lnTo>
                                <a:lnTo>
                                  <a:pt x="323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66F058" w14:textId="77777777" w:rsidR="00A71B48" w:rsidRDefault="00000000">
                              <w:pPr>
                                <w:spacing w:before="95"/>
                                <w:ind w:left="20"/>
                                <w:jc w:val="center"/>
                                <w:rPr>
                                  <w:rFonts w:ascii="Segoe UI"/>
                                  <w:b/>
                                </w:rPr>
                              </w:pPr>
                              <w:r>
                                <w:rPr>
                                  <w:rFonts w:ascii="Segoe UI"/>
                                  <w:b/>
                                  <w:color w:val="FFFFFF"/>
                                  <w:spacing w:val="-10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43.650024pt;margin-top:19.35078pt;width:25.5pt;height:25.5pt;mso-position-horizontal-relative:page;mso-position-vertical-relative:paragraph;z-index:-15728128;mso-wrap-distance-left:0;mso-wrap-distance-right:0" id="docshapegroup3" coordorigin="14873,387" coordsize="510,510">
                <v:rect style="position:absolute;left:14873;top:387;width:510;height:510" id="docshape4" filled="true" fillcolor="#8063a1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4873;top:387;width:510;height:510" type="#_x0000_t202" id="docshape5" filled="false" stroked="false">
                  <v:textbox inset="0,0,0,0">
                    <w:txbxContent>
                      <w:p>
                        <w:pPr>
                          <w:spacing w:before="95"/>
                          <w:ind w:left="20" w:right="0" w:firstLine="0"/>
                          <w:jc w:val="center"/>
                          <w:rPr>
                            <w:rFonts w:ascii="Segoe UI"/>
                            <w:b/>
                            <w:sz w:val="22"/>
                          </w:rPr>
                        </w:pPr>
                        <w:r>
                          <w:rPr>
                            <w:rFonts w:ascii="Segoe UI"/>
                            <w:b/>
                            <w:color w:val="FFFFFF"/>
                            <w:spacing w:val="-10"/>
                            <w:sz w:val="22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1491B57" wp14:editId="7CAAB597">
                <wp:simplePos x="0" y="0"/>
                <wp:positionH relativeFrom="page">
                  <wp:posOffset>9876155</wp:posOffset>
                </wp:positionH>
                <wp:positionV relativeFrom="paragraph">
                  <wp:posOffset>245754</wp:posOffset>
                </wp:positionV>
                <wp:extent cx="323850" cy="32385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850" cy="323850"/>
                          <a:chOff x="0" y="0"/>
                          <a:chExt cx="323850" cy="3238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32385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323850">
                                <a:moveTo>
                                  <a:pt x="3238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50"/>
                                </a:lnTo>
                                <a:lnTo>
                                  <a:pt x="323850" y="323850"/>
                                </a:lnTo>
                                <a:lnTo>
                                  <a:pt x="323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B1DA9D" w14:textId="77777777" w:rsidR="00A71B48" w:rsidRDefault="00000000">
                              <w:pPr>
                                <w:spacing w:before="95"/>
                                <w:ind w:left="20" w:right="9"/>
                                <w:jc w:val="center"/>
                                <w:rPr>
                                  <w:rFonts w:ascii="Segoe UI"/>
                                  <w:b/>
                                </w:rPr>
                              </w:pPr>
                              <w:r>
                                <w:rPr>
                                  <w:rFonts w:ascii="Segoe UI"/>
                                  <w:b/>
                                  <w:color w:val="FFFFFF"/>
                                  <w:spacing w:val="-1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77.650024pt;margin-top:19.35078pt;width:25.5pt;height:25.5pt;mso-position-horizontal-relative:page;mso-position-vertical-relative:paragraph;z-index:-15727616;mso-wrap-distance-left:0;mso-wrap-distance-right:0" id="docshapegroup6" coordorigin="15553,387" coordsize="510,510">
                <v:rect style="position:absolute;left:15553;top:387;width:510;height:510" id="docshape7" filled="true" fillcolor="#8063a1" stroked="false">
                  <v:fill type="solid"/>
                </v:rect>
                <v:shape style="position:absolute;left:15553;top:387;width:510;height:510" type="#_x0000_t202" id="docshape8" filled="false" stroked="false">
                  <v:textbox inset="0,0,0,0">
                    <w:txbxContent>
                      <w:p>
                        <w:pPr>
                          <w:spacing w:before="95"/>
                          <w:ind w:left="20" w:right="9" w:firstLine="0"/>
                          <w:jc w:val="center"/>
                          <w:rPr>
                            <w:rFonts w:ascii="Segoe UI"/>
                            <w:b/>
                            <w:sz w:val="22"/>
                          </w:rPr>
                        </w:pPr>
                        <w:r>
                          <w:rPr>
                            <w:rFonts w:ascii="Segoe UI"/>
                            <w:b/>
                            <w:color w:val="FFFFFF"/>
                            <w:spacing w:val="-10"/>
                            <w:sz w:val="22"/>
                          </w:rPr>
                          <w:t>6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 w:rsidR="00A71B48">
      <w:pgSz w:w="16850" w:h="11910" w:orient="landscape"/>
      <w:pgMar w:top="320" w:right="283" w:bottom="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1"/>
    <w:family w:val="swiss"/>
    <w:pitch w:val="variable"/>
    <w:sig w:usb0="A10006FF" w:usb1="4000205B" w:usb2="00000010" w:usb3="00000000" w:csb0="0000019F" w:csb1="00000000"/>
  </w:font>
  <w:font w:name="Segoe UI">
    <w:altName w:val="Segoe UI"/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26A7"/>
    <w:multiLevelType w:val="hybridMultilevel"/>
    <w:tmpl w:val="153AA460"/>
    <w:lvl w:ilvl="0" w:tplc="876A5C04">
      <w:numFmt w:val="bullet"/>
      <w:lvlText w:val=""/>
      <w:lvlJc w:val="left"/>
      <w:pPr>
        <w:ind w:left="232" w:hanging="120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103"/>
        <w:sz w:val="16"/>
        <w:szCs w:val="16"/>
        <w:lang w:val="en-US" w:eastAsia="en-US" w:bidi="ar-SA"/>
      </w:rPr>
    </w:lvl>
    <w:lvl w:ilvl="1" w:tplc="7C8A4D6C">
      <w:numFmt w:val="bullet"/>
      <w:lvlText w:val="•"/>
      <w:lvlJc w:val="left"/>
      <w:pPr>
        <w:ind w:left="735" w:hanging="120"/>
      </w:pPr>
      <w:rPr>
        <w:rFonts w:hint="default"/>
        <w:lang w:val="en-US" w:eastAsia="en-US" w:bidi="ar-SA"/>
      </w:rPr>
    </w:lvl>
    <w:lvl w:ilvl="2" w:tplc="AFD65626">
      <w:numFmt w:val="bullet"/>
      <w:lvlText w:val="•"/>
      <w:lvlJc w:val="left"/>
      <w:pPr>
        <w:ind w:left="1231" w:hanging="120"/>
      </w:pPr>
      <w:rPr>
        <w:rFonts w:hint="default"/>
        <w:lang w:val="en-US" w:eastAsia="en-US" w:bidi="ar-SA"/>
      </w:rPr>
    </w:lvl>
    <w:lvl w:ilvl="3" w:tplc="432097BE">
      <w:numFmt w:val="bullet"/>
      <w:lvlText w:val="•"/>
      <w:lvlJc w:val="left"/>
      <w:pPr>
        <w:ind w:left="1726" w:hanging="120"/>
      </w:pPr>
      <w:rPr>
        <w:rFonts w:hint="default"/>
        <w:lang w:val="en-US" w:eastAsia="en-US" w:bidi="ar-SA"/>
      </w:rPr>
    </w:lvl>
    <w:lvl w:ilvl="4" w:tplc="CB285530">
      <w:numFmt w:val="bullet"/>
      <w:lvlText w:val="•"/>
      <w:lvlJc w:val="left"/>
      <w:pPr>
        <w:ind w:left="2222" w:hanging="120"/>
      </w:pPr>
      <w:rPr>
        <w:rFonts w:hint="default"/>
        <w:lang w:val="en-US" w:eastAsia="en-US" w:bidi="ar-SA"/>
      </w:rPr>
    </w:lvl>
    <w:lvl w:ilvl="5" w:tplc="8A6024B6">
      <w:numFmt w:val="bullet"/>
      <w:lvlText w:val="•"/>
      <w:lvlJc w:val="left"/>
      <w:pPr>
        <w:ind w:left="2717" w:hanging="120"/>
      </w:pPr>
      <w:rPr>
        <w:rFonts w:hint="default"/>
        <w:lang w:val="en-US" w:eastAsia="en-US" w:bidi="ar-SA"/>
      </w:rPr>
    </w:lvl>
    <w:lvl w:ilvl="6" w:tplc="C1D481B0">
      <w:numFmt w:val="bullet"/>
      <w:lvlText w:val="•"/>
      <w:lvlJc w:val="left"/>
      <w:pPr>
        <w:ind w:left="3213" w:hanging="120"/>
      </w:pPr>
      <w:rPr>
        <w:rFonts w:hint="default"/>
        <w:lang w:val="en-US" w:eastAsia="en-US" w:bidi="ar-SA"/>
      </w:rPr>
    </w:lvl>
    <w:lvl w:ilvl="7" w:tplc="D6341F74">
      <w:numFmt w:val="bullet"/>
      <w:lvlText w:val="•"/>
      <w:lvlJc w:val="left"/>
      <w:pPr>
        <w:ind w:left="3708" w:hanging="120"/>
      </w:pPr>
      <w:rPr>
        <w:rFonts w:hint="default"/>
        <w:lang w:val="en-US" w:eastAsia="en-US" w:bidi="ar-SA"/>
      </w:rPr>
    </w:lvl>
    <w:lvl w:ilvl="8" w:tplc="EF22854A">
      <w:numFmt w:val="bullet"/>
      <w:lvlText w:val="•"/>
      <w:lvlJc w:val="left"/>
      <w:pPr>
        <w:ind w:left="4204" w:hanging="120"/>
      </w:pPr>
      <w:rPr>
        <w:rFonts w:hint="default"/>
        <w:lang w:val="en-US" w:eastAsia="en-US" w:bidi="ar-SA"/>
      </w:rPr>
    </w:lvl>
  </w:abstractNum>
  <w:abstractNum w:abstractNumId="1" w15:restartNumberingAfterBreak="0">
    <w:nsid w:val="036154B0"/>
    <w:multiLevelType w:val="hybridMultilevel"/>
    <w:tmpl w:val="51720A1C"/>
    <w:lvl w:ilvl="0" w:tplc="39B66ACC">
      <w:numFmt w:val="bullet"/>
      <w:lvlText w:val=""/>
      <w:lvlJc w:val="left"/>
      <w:pPr>
        <w:ind w:left="232" w:hanging="120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103"/>
        <w:sz w:val="16"/>
        <w:szCs w:val="16"/>
        <w:lang w:val="en-US" w:eastAsia="en-US" w:bidi="ar-SA"/>
      </w:rPr>
    </w:lvl>
    <w:lvl w:ilvl="1" w:tplc="A630123C">
      <w:numFmt w:val="bullet"/>
      <w:lvlText w:val="•"/>
      <w:lvlJc w:val="left"/>
      <w:pPr>
        <w:ind w:left="735" w:hanging="120"/>
      </w:pPr>
      <w:rPr>
        <w:rFonts w:hint="default"/>
        <w:lang w:val="en-US" w:eastAsia="en-US" w:bidi="ar-SA"/>
      </w:rPr>
    </w:lvl>
    <w:lvl w:ilvl="2" w:tplc="D1D2F9C2">
      <w:numFmt w:val="bullet"/>
      <w:lvlText w:val="•"/>
      <w:lvlJc w:val="left"/>
      <w:pPr>
        <w:ind w:left="1231" w:hanging="120"/>
      </w:pPr>
      <w:rPr>
        <w:rFonts w:hint="default"/>
        <w:lang w:val="en-US" w:eastAsia="en-US" w:bidi="ar-SA"/>
      </w:rPr>
    </w:lvl>
    <w:lvl w:ilvl="3" w:tplc="49BAE0AE">
      <w:numFmt w:val="bullet"/>
      <w:lvlText w:val="•"/>
      <w:lvlJc w:val="left"/>
      <w:pPr>
        <w:ind w:left="1726" w:hanging="120"/>
      </w:pPr>
      <w:rPr>
        <w:rFonts w:hint="default"/>
        <w:lang w:val="en-US" w:eastAsia="en-US" w:bidi="ar-SA"/>
      </w:rPr>
    </w:lvl>
    <w:lvl w:ilvl="4" w:tplc="321816E2">
      <w:numFmt w:val="bullet"/>
      <w:lvlText w:val="•"/>
      <w:lvlJc w:val="left"/>
      <w:pPr>
        <w:ind w:left="2222" w:hanging="120"/>
      </w:pPr>
      <w:rPr>
        <w:rFonts w:hint="default"/>
        <w:lang w:val="en-US" w:eastAsia="en-US" w:bidi="ar-SA"/>
      </w:rPr>
    </w:lvl>
    <w:lvl w:ilvl="5" w:tplc="2BF24B2A">
      <w:numFmt w:val="bullet"/>
      <w:lvlText w:val="•"/>
      <w:lvlJc w:val="left"/>
      <w:pPr>
        <w:ind w:left="2718" w:hanging="120"/>
      </w:pPr>
      <w:rPr>
        <w:rFonts w:hint="default"/>
        <w:lang w:val="en-US" w:eastAsia="en-US" w:bidi="ar-SA"/>
      </w:rPr>
    </w:lvl>
    <w:lvl w:ilvl="6" w:tplc="1CD0A9FA">
      <w:numFmt w:val="bullet"/>
      <w:lvlText w:val="•"/>
      <w:lvlJc w:val="left"/>
      <w:pPr>
        <w:ind w:left="3213" w:hanging="120"/>
      </w:pPr>
      <w:rPr>
        <w:rFonts w:hint="default"/>
        <w:lang w:val="en-US" w:eastAsia="en-US" w:bidi="ar-SA"/>
      </w:rPr>
    </w:lvl>
    <w:lvl w:ilvl="7" w:tplc="6BDA268A">
      <w:numFmt w:val="bullet"/>
      <w:lvlText w:val="•"/>
      <w:lvlJc w:val="left"/>
      <w:pPr>
        <w:ind w:left="3709" w:hanging="120"/>
      </w:pPr>
      <w:rPr>
        <w:rFonts w:hint="default"/>
        <w:lang w:val="en-US" w:eastAsia="en-US" w:bidi="ar-SA"/>
      </w:rPr>
    </w:lvl>
    <w:lvl w:ilvl="8" w:tplc="EC344006">
      <w:numFmt w:val="bullet"/>
      <w:lvlText w:val="•"/>
      <w:lvlJc w:val="left"/>
      <w:pPr>
        <w:ind w:left="4204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3BFB46BE"/>
    <w:multiLevelType w:val="hybridMultilevel"/>
    <w:tmpl w:val="5F7A658A"/>
    <w:lvl w:ilvl="0" w:tplc="F33CDA44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2244E114"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2" w:tplc="5238BA5C">
      <w:numFmt w:val="bullet"/>
      <w:lvlText w:val="•"/>
      <w:lvlJc w:val="left"/>
      <w:pPr>
        <w:ind w:left="3212" w:hanging="360"/>
      </w:pPr>
      <w:rPr>
        <w:rFonts w:hint="default"/>
        <w:lang w:val="en-US" w:eastAsia="en-US" w:bidi="ar-SA"/>
      </w:rPr>
    </w:lvl>
    <w:lvl w:ilvl="3" w:tplc="D0525736"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4" w:tplc="15744C0E">
      <w:numFmt w:val="bullet"/>
      <w:lvlText w:val="•"/>
      <w:lvlJc w:val="left"/>
      <w:pPr>
        <w:ind w:left="5584" w:hanging="360"/>
      </w:pPr>
      <w:rPr>
        <w:rFonts w:hint="default"/>
        <w:lang w:val="en-US" w:eastAsia="en-US" w:bidi="ar-SA"/>
      </w:rPr>
    </w:lvl>
    <w:lvl w:ilvl="5" w:tplc="39166A02">
      <w:numFmt w:val="bullet"/>
      <w:lvlText w:val="•"/>
      <w:lvlJc w:val="left"/>
      <w:pPr>
        <w:ind w:left="6770" w:hanging="360"/>
      </w:pPr>
      <w:rPr>
        <w:rFonts w:hint="default"/>
        <w:lang w:val="en-US" w:eastAsia="en-US" w:bidi="ar-SA"/>
      </w:rPr>
    </w:lvl>
    <w:lvl w:ilvl="6" w:tplc="605C2BA6"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  <w:lvl w:ilvl="7" w:tplc="DCDA23C4">
      <w:numFmt w:val="bullet"/>
      <w:lvlText w:val="•"/>
      <w:lvlJc w:val="left"/>
      <w:pPr>
        <w:ind w:left="9142" w:hanging="360"/>
      </w:pPr>
      <w:rPr>
        <w:rFonts w:hint="default"/>
        <w:lang w:val="en-US" w:eastAsia="en-US" w:bidi="ar-SA"/>
      </w:rPr>
    </w:lvl>
    <w:lvl w:ilvl="8" w:tplc="5EE4DD86">
      <w:numFmt w:val="bullet"/>
      <w:lvlText w:val="•"/>
      <w:lvlJc w:val="left"/>
      <w:pPr>
        <w:ind w:left="1032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9B13DBB"/>
    <w:multiLevelType w:val="hybridMultilevel"/>
    <w:tmpl w:val="FBBE6044"/>
    <w:lvl w:ilvl="0" w:tplc="669A7FC6">
      <w:numFmt w:val="bullet"/>
      <w:lvlText w:val=""/>
      <w:lvlJc w:val="left"/>
      <w:pPr>
        <w:ind w:left="232" w:hanging="120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103"/>
        <w:sz w:val="16"/>
        <w:szCs w:val="16"/>
        <w:lang w:val="en-US" w:eastAsia="en-US" w:bidi="ar-SA"/>
      </w:rPr>
    </w:lvl>
    <w:lvl w:ilvl="1" w:tplc="384AFD16">
      <w:numFmt w:val="bullet"/>
      <w:lvlText w:val="•"/>
      <w:lvlJc w:val="left"/>
      <w:pPr>
        <w:ind w:left="996" w:hanging="120"/>
      </w:pPr>
      <w:rPr>
        <w:rFonts w:hint="default"/>
        <w:lang w:val="en-US" w:eastAsia="en-US" w:bidi="ar-SA"/>
      </w:rPr>
    </w:lvl>
    <w:lvl w:ilvl="2" w:tplc="FAFAEE4C">
      <w:numFmt w:val="bullet"/>
      <w:lvlText w:val="•"/>
      <w:lvlJc w:val="left"/>
      <w:pPr>
        <w:ind w:left="1753" w:hanging="120"/>
      </w:pPr>
      <w:rPr>
        <w:rFonts w:hint="default"/>
        <w:lang w:val="en-US" w:eastAsia="en-US" w:bidi="ar-SA"/>
      </w:rPr>
    </w:lvl>
    <w:lvl w:ilvl="3" w:tplc="9246EE60">
      <w:numFmt w:val="bullet"/>
      <w:lvlText w:val="•"/>
      <w:lvlJc w:val="left"/>
      <w:pPr>
        <w:ind w:left="2510" w:hanging="120"/>
      </w:pPr>
      <w:rPr>
        <w:rFonts w:hint="default"/>
        <w:lang w:val="en-US" w:eastAsia="en-US" w:bidi="ar-SA"/>
      </w:rPr>
    </w:lvl>
    <w:lvl w:ilvl="4" w:tplc="A314C166">
      <w:numFmt w:val="bullet"/>
      <w:lvlText w:val="•"/>
      <w:lvlJc w:val="left"/>
      <w:pPr>
        <w:ind w:left="3267" w:hanging="120"/>
      </w:pPr>
      <w:rPr>
        <w:rFonts w:hint="default"/>
        <w:lang w:val="en-US" w:eastAsia="en-US" w:bidi="ar-SA"/>
      </w:rPr>
    </w:lvl>
    <w:lvl w:ilvl="5" w:tplc="0628AEFC">
      <w:numFmt w:val="bullet"/>
      <w:lvlText w:val="•"/>
      <w:lvlJc w:val="left"/>
      <w:pPr>
        <w:ind w:left="4024" w:hanging="120"/>
      </w:pPr>
      <w:rPr>
        <w:rFonts w:hint="default"/>
        <w:lang w:val="en-US" w:eastAsia="en-US" w:bidi="ar-SA"/>
      </w:rPr>
    </w:lvl>
    <w:lvl w:ilvl="6" w:tplc="6690FCDE">
      <w:numFmt w:val="bullet"/>
      <w:lvlText w:val="•"/>
      <w:lvlJc w:val="left"/>
      <w:pPr>
        <w:ind w:left="4780" w:hanging="120"/>
      </w:pPr>
      <w:rPr>
        <w:rFonts w:hint="default"/>
        <w:lang w:val="en-US" w:eastAsia="en-US" w:bidi="ar-SA"/>
      </w:rPr>
    </w:lvl>
    <w:lvl w:ilvl="7" w:tplc="8BF8187E">
      <w:numFmt w:val="bullet"/>
      <w:lvlText w:val="•"/>
      <w:lvlJc w:val="left"/>
      <w:pPr>
        <w:ind w:left="5537" w:hanging="120"/>
      </w:pPr>
      <w:rPr>
        <w:rFonts w:hint="default"/>
        <w:lang w:val="en-US" w:eastAsia="en-US" w:bidi="ar-SA"/>
      </w:rPr>
    </w:lvl>
    <w:lvl w:ilvl="8" w:tplc="EEB67620">
      <w:numFmt w:val="bullet"/>
      <w:lvlText w:val="•"/>
      <w:lvlJc w:val="left"/>
      <w:pPr>
        <w:ind w:left="6294" w:hanging="120"/>
      </w:pPr>
      <w:rPr>
        <w:rFonts w:hint="default"/>
        <w:lang w:val="en-US" w:eastAsia="en-US" w:bidi="ar-SA"/>
      </w:rPr>
    </w:lvl>
  </w:abstractNum>
  <w:abstractNum w:abstractNumId="4" w15:restartNumberingAfterBreak="0">
    <w:nsid w:val="4F1D4839"/>
    <w:multiLevelType w:val="hybridMultilevel"/>
    <w:tmpl w:val="F5E6FDF8"/>
    <w:lvl w:ilvl="0" w:tplc="B5A6539A">
      <w:numFmt w:val="bullet"/>
      <w:lvlText w:val=""/>
      <w:lvlJc w:val="left"/>
      <w:pPr>
        <w:ind w:left="232" w:hanging="121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103"/>
        <w:sz w:val="16"/>
        <w:szCs w:val="16"/>
        <w:lang w:val="en-US" w:eastAsia="en-US" w:bidi="ar-SA"/>
      </w:rPr>
    </w:lvl>
    <w:lvl w:ilvl="1" w:tplc="AE98730C">
      <w:numFmt w:val="bullet"/>
      <w:lvlText w:val="•"/>
      <w:lvlJc w:val="left"/>
      <w:pPr>
        <w:ind w:left="995" w:hanging="121"/>
      </w:pPr>
      <w:rPr>
        <w:rFonts w:hint="default"/>
        <w:lang w:val="en-US" w:eastAsia="en-US" w:bidi="ar-SA"/>
      </w:rPr>
    </w:lvl>
    <w:lvl w:ilvl="2" w:tplc="22B2492A">
      <w:numFmt w:val="bullet"/>
      <w:lvlText w:val="•"/>
      <w:lvlJc w:val="left"/>
      <w:pPr>
        <w:ind w:left="1750" w:hanging="121"/>
      </w:pPr>
      <w:rPr>
        <w:rFonts w:hint="default"/>
        <w:lang w:val="en-US" w:eastAsia="en-US" w:bidi="ar-SA"/>
      </w:rPr>
    </w:lvl>
    <w:lvl w:ilvl="3" w:tplc="5DD8965A">
      <w:numFmt w:val="bullet"/>
      <w:lvlText w:val="•"/>
      <w:lvlJc w:val="left"/>
      <w:pPr>
        <w:ind w:left="2505" w:hanging="121"/>
      </w:pPr>
      <w:rPr>
        <w:rFonts w:hint="default"/>
        <w:lang w:val="en-US" w:eastAsia="en-US" w:bidi="ar-SA"/>
      </w:rPr>
    </w:lvl>
    <w:lvl w:ilvl="4" w:tplc="A502E42E">
      <w:numFmt w:val="bullet"/>
      <w:lvlText w:val="•"/>
      <w:lvlJc w:val="left"/>
      <w:pPr>
        <w:ind w:left="3261" w:hanging="121"/>
      </w:pPr>
      <w:rPr>
        <w:rFonts w:hint="default"/>
        <w:lang w:val="en-US" w:eastAsia="en-US" w:bidi="ar-SA"/>
      </w:rPr>
    </w:lvl>
    <w:lvl w:ilvl="5" w:tplc="6430165A">
      <w:numFmt w:val="bullet"/>
      <w:lvlText w:val="•"/>
      <w:lvlJc w:val="left"/>
      <w:pPr>
        <w:ind w:left="4016" w:hanging="121"/>
      </w:pPr>
      <w:rPr>
        <w:rFonts w:hint="default"/>
        <w:lang w:val="en-US" w:eastAsia="en-US" w:bidi="ar-SA"/>
      </w:rPr>
    </w:lvl>
    <w:lvl w:ilvl="6" w:tplc="DE2830C6">
      <w:numFmt w:val="bullet"/>
      <w:lvlText w:val="•"/>
      <w:lvlJc w:val="left"/>
      <w:pPr>
        <w:ind w:left="4771" w:hanging="121"/>
      </w:pPr>
      <w:rPr>
        <w:rFonts w:hint="default"/>
        <w:lang w:val="en-US" w:eastAsia="en-US" w:bidi="ar-SA"/>
      </w:rPr>
    </w:lvl>
    <w:lvl w:ilvl="7" w:tplc="8586DF50">
      <w:numFmt w:val="bullet"/>
      <w:lvlText w:val="•"/>
      <w:lvlJc w:val="left"/>
      <w:pPr>
        <w:ind w:left="5527" w:hanging="121"/>
      </w:pPr>
      <w:rPr>
        <w:rFonts w:hint="default"/>
        <w:lang w:val="en-US" w:eastAsia="en-US" w:bidi="ar-SA"/>
      </w:rPr>
    </w:lvl>
    <w:lvl w:ilvl="8" w:tplc="C0E6D63E">
      <w:numFmt w:val="bullet"/>
      <w:lvlText w:val="•"/>
      <w:lvlJc w:val="left"/>
      <w:pPr>
        <w:ind w:left="6282" w:hanging="121"/>
      </w:pPr>
      <w:rPr>
        <w:rFonts w:hint="default"/>
        <w:lang w:val="en-US" w:eastAsia="en-US" w:bidi="ar-SA"/>
      </w:rPr>
    </w:lvl>
  </w:abstractNum>
  <w:abstractNum w:abstractNumId="5" w15:restartNumberingAfterBreak="0">
    <w:nsid w:val="7B732BDB"/>
    <w:multiLevelType w:val="hybridMultilevel"/>
    <w:tmpl w:val="76981700"/>
    <w:lvl w:ilvl="0" w:tplc="A99C39C8">
      <w:numFmt w:val="bullet"/>
      <w:lvlText w:val=""/>
      <w:lvlJc w:val="left"/>
      <w:pPr>
        <w:ind w:left="231" w:hanging="120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103"/>
        <w:sz w:val="16"/>
        <w:szCs w:val="16"/>
        <w:lang w:val="en-US" w:eastAsia="en-US" w:bidi="ar-SA"/>
      </w:rPr>
    </w:lvl>
    <w:lvl w:ilvl="1" w:tplc="0BB22418">
      <w:numFmt w:val="bullet"/>
      <w:lvlText w:val="•"/>
      <w:lvlJc w:val="left"/>
      <w:pPr>
        <w:ind w:left="735" w:hanging="120"/>
      </w:pPr>
      <w:rPr>
        <w:rFonts w:hint="default"/>
        <w:lang w:val="en-US" w:eastAsia="en-US" w:bidi="ar-SA"/>
      </w:rPr>
    </w:lvl>
    <w:lvl w:ilvl="2" w:tplc="FC5615A0">
      <w:numFmt w:val="bullet"/>
      <w:lvlText w:val="•"/>
      <w:lvlJc w:val="left"/>
      <w:pPr>
        <w:ind w:left="1231" w:hanging="120"/>
      </w:pPr>
      <w:rPr>
        <w:rFonts w:hint="default"/>
        <w:lang w:val="en-US" w:eastAsia="en-US" w:bidi="ar-SA"/>
      </w:rPr>
    </w:lvl>
    <w:lvl w:ilvl="3" w:tplc="E35A7C4A">
      <w:numFmt w:val="bullet"/>
      <w:lvlText w:val="•"/>
      <w:lvlJc w:val="left"/>
      <w:pPr>
        <w:ind w:left="1726" w:hanging="120"/>
      </w:pPr>
      <w:rPr>
        <w:rFonts w:hint="default"/>
        <w:lang w:val="en-US" w:eastAsia="en-US" w:bidi="ar-SA"/>
      </w:rPr>
    </w:lvl>
    <w:lvl w:ilvl="4" w:tplc="C8108D22">
      <w:numFmt w:val="bullet"/>
      <w:lvlText w:val="•"/>
      <w:lvlJc w:val="left"/>
      <w:pPr>
        <w:ind w:left="2222" w:hanging="120"/>
      </w:pPr>
      <w:rPr>
        <w:rFonts w:hint="default"/>
        <w:lang w:val="en-US" w:eastAsia="en-US" w:bidi="ar-SA"/>
      </w:rPr>
    </w:lvl>
    <w:lvl w:ilvl="5" w:tplc="FB9E79CC">
      <w:numFmt w:val="bullet"/>
      <w:lvlText w:val="•"/>
      <w:lvlJc w:val="left"/>
      <w:pPr>
        <w:ind w:left="2717" w:hanging="120"/>
      </w:pPr>
      <w:rPr>
        <w:rFonts w:hint="default"/>
        <w:lang w:val="en-US" w:eastAsia="en-US" w:bidi="ar-SA"/>
      </w:rPr>
    </w:lvl>
    <w:lvl w:ilvl="6" w:tplc="07386F50">
      <w:numFmt w:val="bullet"/>
      <w:lvlText w:val="•"/>
      <w:lvlJc w:val="left"/>
      <w:pPr>
        <w:ind w:left="3213" w:hanging="120"/>
      </w:pPr>
      <w:rPr>
        <w:rFonts w:hint="default"/>
        <w:lang w:val="en-US" w:eastAsia="en-US" w:bidi="ar-SA"/>
      </w:rPr>
    </w:lvl>
    <w:lvl w:ilvl="7" w:tplc="C72C9E8A">
      <w:numFmt w:val="bullet"/>
      <w:lvlText w:val="•"/>
      <w:lvlJc w:val="left"/>
      <w:pPr>
        <w:ind w:left="3708" w:hanging="120"/>
      </w:pPr>
      <w:rPr>
        <w:rFonts w:hint="default"/>
        <w:lang w:val="en-US" w:eastAsia="en-US" w:bidi="ar-SA"/>
      </w:rPr>
    </w:lvl>
    <w:lvl w:ilvl="8" w:tplc="C542F932">
      <w:numFmt w:val="bullet"/>
      <w:lvlText w:val="•"/>
      <w:lvlJc w:val="left"/>
      <w:pPr>
        <w:ind w:left="4204" w:hanging="120"/>
      </w:pPr>
      <w:rPr>
        <w:rFonts w:hint="default"/>
        <w:lang w:val="en-US" w:eastAsia="en-US" w:bidi="ar-SA"/>
      </w:rPr>
    </w:lvl>
  </w:abstractNum>
  <w:num w:numId="1" w16cid:durableId="969432952">
    <w:abstractNumId w:val="4"/>
  </w:num>
  <w:num w:numId="2" w16cid:durableId="102261690">
    <w:abstractNumId w:val="3"/>
  </w:num>
  <w:num w:numId="3" w16cid:durableId="210727537">
    <w:abstractNumId w:val="5"/>
  </w:num>
  <w:num w:numId="4" w16cid:durableId="158619462">
    <w:abstractNumId w:val="1"/>
  </w:num>
  <w:num w:numId="5" w16cid:durableId="1445684741">
    <w:abstractNumId w:val="0"/>
  </w:num>
  <w:num w:numId="6" w16cid:durableId="1674606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1B48"/>
    <w:rsid w:val="008F724D"/>
    <w:rsid w:val="00A71B48"/>
    <w:rsid w:val="00FC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0B24F"/>
  <w15:docId w15:val="{1426A749-270D-4240-B045-1583F496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Segoe UI" w:eastAsia="Segoe UI" w:hAnsi="Segoe UI" w:cs="Segoe U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1145</Words>
  <Characters>6527</Characters>
  <Application>Microsoft Office Word</Application>
  <DocSecurity>0</DocSecurity>
  <Lines>54</Lines>
  <Paragraphs>15</Paragraphs>
  <ScaleCrop>false</ScaleCrop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2</cp:revision>
  <dcterms:created xsi:type="dcterms:W3CDTF">2026-03-01T20:52:00Z</dcterms:created>
  <dcterms:modified xsi:type="dcterms:W3CDTF">2026-03-01T21:03:00Z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