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2"/>
        <w:gridCol w:w="2323"/>
        <w:gridCol w:w="1570"/>
        <w:gridCol w:w="753"/>
        <w:gridCol w:w="3139"/>
        <w:gridCol w:w="643"/>
        <w:gridCol w:w="2496"/>
        <w:gridCol w:w="3314"/>
      </w:tblGrid>
      <w:tr w:rsidR="0056258D" w14:paraId="3DBED862" w14:textId="77777777" w:rsidTr="00513BE0">
        <w:trPr>
          <w:trHeight w:val="532"/>
        </w:trPr>
        <w:tc>
          <w:tcPr>
            <w:tcW w:w="3955" w:type="dxa"/>
            <w:gridSpan w:val="2"/>
            <w:vMerge w:val="restart"/>
            <w:tcBorders>
              <w:bottom w:val="single" w:sz="8" w:space="0" w:color="000000"/>
            </w:tcBorders>
          </w:tcPr>
          <w:p w14:paraId="76634886" w14:textId="77777777" w:rsidR="0056258D" w:rsidRDefault="0056258D">
            <w:pPr>
              <w:pStyle w:val="TableParagraph"/>
              <w:spacing w:before="112"/>
              <w:ind w:left="0"/>
              <w:rPr>
                <w:rFonts w:ascii="Times New Roman"/>
                <w:sz w:val="20"/>
              </w:rPr>
            </w:pPr>
          </w:p>
          <w:p w14:paraId="59E23BE8" w14:textId="59692895" w:rsidR="0056258D" w:rsidRDefault="00513BE0">
            <w:pPr>
              <w:pStyle w:val="TableParagraph"/>
              <w:ind w:left="488"/>
              <w:rPr>
                <w:rFonts w:ascii="Times New Roman"/>
                <w:sz w:val="20"/>
              </w:rPr>
            </w:pPr>
            <w:r>
              <w:fldChar w:fldCharType="begin"/>
            </w:r>
            <w:r>
              <w:instrText xml:space="preserve"> INCLUDEPICTURE "https://www.newtonbluecoat.lancs.sch.uk/_site/data/files/images/general/D3F60200B38F14B90C0C50440BB3F357.png"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2E2F10F" wp14:editId="3EFA09E3">
                  <wp:extent cx="1986915" cy="1842770"/>
                  <wp:effectExtent l="0" t="0" r="0" b="0"/>
                  <wp:docPr id="900549008" name="Picture 1" descr="Newton Bluecoat Church of England Primary School - Faith, Values and Eth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ton Bluecoat Church of England Primary School - Faith, Values and Eth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915" cy="184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323" w:type="dxa"/>
            <w:gridSpan w:val="2"/>
            <w:shd w:val="clear" w:color="auto" w:fill="009999"/>
          </w:tcPr>
          <w:p w14:paraId="57211D74" w14:textId="77777777" w:rsidR="0056258D" w:rsidRDefault="00000000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Year:</w:t>
            </w:r>
          </w:p>
        </w:tc>
        <w:tc>
          <w:tcPr>
            <w:tcW w:w="3139" w:type="dxa"/>
          </w:tcPr>
          <w:p w14:paraId="2C73D3BE" w14:textId="77777777" w:rsidR="0056258D" w:rsidRDefault="00000000">
            <w:pPr>
              <w:pStyle w:val="TableParagraph"/>
              <w:spacing w:line="292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3/4</w:t>
            </w:r>
          </w:p>
        </w:tc>
        <w:tc>
          <w:tcPr>
            <w:tcW w:w="3139" w:type="dxa"/>
            <w:gridSpan w:val="2"/>
            <w:shd w:val="clear" w:color="auto" w:fill="009999"/>
          </w:tcPr>
          <w:p w14:paraId="728EE960" w14:textId="77777777" w:rsidR="0056258D" w:rsidRDefault="00000000">
            <w:pPr>
              <w:pStyle w:val="TableParagraph"/>
              <w:spacing w:line="292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Unit:</w:t>
            </w:r>
          </w:p>
        </w:tc>
        <w:tc>
          <w:tcPr>
            <w:tcW w:w="3314" w:type="dxa"/>
          </w:tcPr>
          <w:p w14:paraId="6F9C0168" w14:textId="77777777" w:rsidR="0056258D" w:rsidRDefault="00000000">
            <w:pPr>
              <w:pStyle w:val="TableParagraph"/>
              <w:spacing w:line="268" w:lineRule="exact"/>
              <w:ind w:left="110"/>
            </w:pPr>
            <w:r>
              <w:t>How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re-discover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4EEEE472" w14:textId="77777777" w:rsidR="0056258D" w:rsidRDefault="00000000">
            <w:pPr>
              <w:pStyle w:val="TableParagraph"/>
              <w:spacing w:line="244" w:lineRule="exact"/>
              <w:ind w:left="110"/>
            </w:pPr>
            <w:r>
              <w:t>wonders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Ancient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Egypt?</w:t>
            </w:r>
          </w:p>
        </w:tc>
      </w:tr>
      <w:tr w:rsidR="0056258D" w14:paraId="41624535" w14:textId="77777777" w:rsidTr="00513BE0">
        <w:trPr>
          <w:trHeight w:val="3751"/>
        </w:trPr>
        <w:tc>
          <w:tcPr>
            <w:tcW w:w="3955" w:type="dxa"/>
            <w:gridSpan w:val="2"/>
            <w:vMerge/>
            <w:tcBorders>
              <w:top w:val="nil"/>
              <w:bottom w:val="single" w:sz="8" w:space="0" w:color="000000"/>
            </w:tcBorders>
          </w:tcPr>
          <w:p w14:paraId="5D8001D0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11915" w:type="dxa"/>
            <w:gridSpan w:val="6"/>
            <w:tcBorders>
              <w:bottom w:val="single" w:sz="8" w:space="0" w:color="000000"/>
            </w:tcBorders>
          </w:tcPr>
          <w:p w14:paraId="12D27D14" w14:textId="77777777" w:rsidR="0056258D" w:rsidRDefault="00000000">
            <w:pPr>
              <w:pStyle w:val="TableParagraph"/>
              <w:spacing w:line="28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will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learn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this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year?</w:t>
            </w:r>
          </w:p>
          <w:p w14:paraId="30152D0D" w14:textId="77777777" w:rsidR="0056258D" w:rsidRDefault="00000000">
            <w:pPr>
              <w:pStyle w:val="TableParagraph"/>
            </w:pP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learn</w:t>
            </w:r>
            <w:r>
              <w:rPr>
                <w:spacing w:val="-8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achievements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earliest</w:t>
            </w:r>
            <w:r>
              <w:rPr>
                <w:spacing w:val="-4"/>
              </w:rPr>
              <w:t xml:space="preserve"> </w:t>
            </w:r>
            <w:r>
              <w:t>civilizations –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in-depth</w:t>
            </w:r>
            <w:r>
              <w:rPr>
                <w:spacing w:val="-4"/>
              </w:rPr>
              <w:t xml:space="preserve"> </w:t>
            </w:r>
            <w:r>
              <w:t>study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Ancient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Egypt.</w:t>
            </w:r>
          </w:p>
          <w:p w14:paraId="376E1BD2" w14:textId="77777777" w:rsidR="0056258D" w:rsidRDefault="0056258D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162E27CD" w14:textId="77777777" w:rsidR="0056258D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They </w:t>
            </w:r>
            <w:r>
              <w:rPr>
                <w:spacing w:val="-2"/>
                <w:sz w:val="24"/>
              </w:rPr>
              <w:t>will:</w:t>
            </w:r>
          </w:p>
          <w:p w14:paraId="03B99527" w14:textId="77777777" w:rsidR="0056258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rPr>
                <w:rFonts w:ascii="Symbol" w:hAnsi="Symbol"/>
              </w:rPr>
            </w:pPr>
            <w:r>
              <w:t>Continue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chronologically</w:t>
            </w:r>
            <w:r>
              <w:rPr>
                <w:spacing w:val="-5"/>
              </w:rPr>
              <w:t xml:space="preserve"> </w:t>
            </w:r>
            <w:r>
              <w:t>secure</w:t>
            </w:r>
            <w:r>
              <w:rPr>
                <w:spacing w:val="-6"/>
              </w:rPr>
              <w:t xml:space="preserve"> </w:t>
            </w:r>
            <w:r>
              <w:t>knowledge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understanding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British,</w:t>
            </w:r>
            <w:r>
              <w:rPr>
                <w:spacing w:val="-4"/>
              </w:rPr>
              <w:t xml:space="preserve"> </w:t>
            </w:r>
            <w:r>
              <w:t>local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world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history,</w:t>
            </w:r>
          </w:p>
          <w:p w14:paraId="019BBD0F" w14:textId="77777777" w:rsidR="0056258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280" w:lineRule="exact"/>
              <w:rPr>
                <w:rFonts w:ascii="Symbol" w:hAnsi="Symbol"/>
              </w:rPr>
            </w:pP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achievements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Ancient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Egypt.</w:t>
            </w:r>
          </w:p>
          <w:p w14:paraId="4EB08B4A" w14:textId="77777777" w:rsidR="0056258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305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links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periods,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clothes,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food,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buildings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transport.</w:t>
            </w:r>
          </w:p>
          <w:p w14:paraId="65DC817B" w14:textId="77777777" w:rsidR="0056258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</w:tabs>
              <w:spacing w:line="242" w:lineRule="auto"/>
              <w:ind w:right="83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methods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historical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enquiry,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detailed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observations,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finding answers to questions about the past.</w:t>
            </w:r>
          </w:p>
          <w:p w14:paraId="57602AB1" w14:textId="77777777" w:rsidR="0056258D" w:rsidRDefault="0056258D">
            <w:pPr>
              <w:pStyle w:val="TableParagraph"/>
              <w:spacing w:before="13"/>
              <w:ind w:left="0"/>
              <w:rPr>
                <w:rFonts w:ascii="Times New Roman"/>
                <w:sz w:val="24"/>
              </w:rPr>
            </w:pPr>
          </w:p>
          <w:p w14:paraId="1F52AE6E" w14:textId="77777777" w:rsidR="0056258D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Learning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Howard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discovery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Tutankhamun’s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tomb;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importance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  <w:p w14:paraId="41FA7B8A" w14:textId="77777777" w:rsidR="0056258D" w:rsidRDefault="00000000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pyramids;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belief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system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centred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Pharaohs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Egyptians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civilisation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invent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writing.</w:t>
            </w:r>
          </w:p>
        </w:tc>
      </w:tr>
      <w:tr w:rsidR="0056258D" w14:paraId="24A416F7" w14:textId="77777777">
        <w:trPr>
          <w:trHeight w:val="405"/>
        </w:trPr>
        <w:tc>
          <w:tcPr>
            <w:tcW w:w="5525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7205E78E" w14:textId="77777777" w:rsidR="0056258D" w:rsidRDefault="00000000">
            <w:pPr>
              <w:pStyle w:val="TableParagraph"/>
              <w:spacing w:before="3"/>
              <w:ind w:left="11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Vocabulary</w:t>
            </w:r>
          </w:p>
        </w:tc>
        <w:tc>
          <w:tcPr>
            <w:tcW w:w="4535" w:type="dxa"/>
            <w:gridSpan w:val="3"/>
            <w:tcBorders>
              <w:top w:val="single" w:sz="8" w:space="0" w:color="000000"/>
            </w:tcBorders>
            <w:shd w:val="clear" w:color="auto" w:fill="009999"/>
          </w:tcPr>
          <w:p w14:paraId="6791229A" w14:textId="77777777" w:rsidR="0056258D" w:rsidRDefault="0056258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810" w:type="dxa"/>
            <w:gridSpan w:val="2"/>
            <w:tcBorders>
              <w:top w:val="single" w:sz="8" w:space="0" w:color="000000"/>
            </w:tcBorders>
            <w:shd w:val="clear" w:color="auto" w:fill="009999"/>
          </w:tcPr>
          <w:p w14:paraId="45E95D10" w14:textId="77777777" w:rsidR="0056258D" w:rsidRDefault="00000000">
            <w:pPr>
              <w:pStyle w:val="TableParagraph"/>
              <w:spacing w:before="3"/>
              <w:ind w:left="1574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already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know?</w:t>
            </w:r>
          </w:p>
        </w:tc>
      </w:tr>
      <w:tr w:rsidR="0056258D" w14:paraId="27783850" w14:textId="77777777">
        <w:trPr>
          <w:trHeight w:val="805"/>
        </w:trPr>
        <w:tc>
          <w:tcPr>
            <w:tcW w:w="1632" w:type="dxa"/>
          </w:tcPr>
          <w:p w14:paraId="4611C7A3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Hieroglyphics</w:t>
            </w:r>
          </w:p>
        </w:tc>
        <w:tc>
          <w:tcPr>
            <w:tcW w:w="3893" w:type="dxa"/>
            <w:gridSpan w:val="2"/>
          </w:tcPr>
          <w:p w14:paraId="3324A41D" w14:textId="77777777" w:rsidR="0056258D" w:rsidRDefault="00000000">
            <w:pPr>
              <w:pStyle w:val="TableParagraph"/>
              <w:ind w:right="160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system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writing</w:t>
            </w:r>
            <w:r>
              <w:rPr>
                <w:spacing w:val="-8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symbols instead of letters.</w:t>
            </w:r>
          </w:p>
        </w:tc>
        <w:tc>
          <w:tcPr>
            <w:tcW w:w="4535" w:type="dxa"/>
            <w:gridSpan w:val="3"/>
            <w:vMerge w:val="restart"/>
          </w:tcPr>
          <w:p w14:paraId="1FB8B598" w14:textId="77777777" w:rsidR="0056258D" w:rsidRDefault="00000000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BELIEFS</w:t>
            </w:r>
          </w:p>
          <w:p w14:paraId="0C1B3F85" w14:textId="77777777" w:rsidR="0056258D" w:rsidRDefault="00000000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Ancient Egyptians really valued life after death. Pharaohs (who were the rulers of Ancient Egypt and were very powerful) would be buried in pyramids (their tomb) with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belongings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clothes,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furniture,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and games so that they had everything they needed in the </w:t>
            </w:r>
            <w:r>
              <w:rPr>
                <w:spacing w:val="-2"/>
                <w:sz w:val="18"/>
              </w:rPr>
              <w:t>afterlife.</w:t>
            </w:r>
          </w:p>
          <w:p w14:paraId="0C6086BE" w14:textId="77777777" w:rsidR="0056258D" w:rsidRDefault="0056258D">
            <w:pPr>
              <w:pStyle w:val="TableParagraph"/>
              <w:spacing w:after="1"/>
              <w:ind w:left="0"/>
              <w:rPr>
                <w:rFonts w:ascii="Times New Roman"/>
                <w:sz w:val="13"/>
              </w:rPr>
            </w:pPr>
          </w:p>
          <w:p w14:paraId="6E1DEE0E" w14:textId="77777777" w:rsidR="0056258D" w:rsidRDefault="00000000">
            <w:pPr>
              <w:pStyle w:val="TableParagraph"/>
              <w:ind w:left="85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9AAF274" wp14:editId="3E24163F">
                  <wp:extent cx="1075821" cy="714660"/>
                  <wp:effectExtent l="0" t="0" r="0" b="0"/>
                  <wp:docPr id="2" name="Image 2" descr="C:\Users\MFarrar\AppData\Local\Microsoft\Windows\INetCache\Content.MSO\F7E53CD9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MFarrar\AppData\Local\Microsoft\Windows\INetCache\Content.MSO\F7E53CD9.t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821" cy="714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42706C" w14:textId="77777777" w:rsidR="0056258D" w:rsidRDefault="0056258D">
            <w:pPr>
              <w:pStyle w:val="TableParagraph"/>
              <w:spacing w:before="127"/>
              <w:ind w:left="0"/>
              <w:rPr>
                <w:rFonts w:ascii="Times New Roman"/>
                <w:sz w:val="18"/>
              </w:rPr>
            </w:pPr>
          </w:p>
          <w:p w14:paraId="48DF90E9" w14:textId="77777777" w:rsidR="0056258D" w:rsidRDefault="00000000">
            <w:pPr>
              <w:pStyle w:val="TableParagraph"/>
              <w:ind w:right="145"/>
              <w:rPr>
                <w:sz w:val="18"/>
              </w:rPr>
            </w:pPr>
            <w:r>
              <w:rPr>
                <w:sz w:val="18"/>
              </w:rPr>
              <w:t>The Ancient Egyptians also believed in many different Gods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e.g.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Anubis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God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death/Mummification.</w:t>
            </w:r>
          </w:p>
          <w:p w14:paraId="43C724E5" w14:textId="77777777" w:rsidR="0056258D" w:rsidRDefault="0056258D">
            <w:pPr>
              <w:pStyle w:val="TableParagraph"/>
              <w:spacing w:before="2"/>
              <w:ind w:left="0"/>
              <w:rPr>
                <w:rFonts w:ascii="Times New Roman"/>
                <w:sz w:val="12"/>
              </w:rPr>
            </w:pPr>
          </w:p>
          <w:p w14:paraId="49DF2E65" w14:textId="77777777" w:rsidR="0056258D" w:rsidRDefault="00000000">
            <w:pPr>
              <w:pStyle w:val="TableParagraph"/>
              <w:ind w:left="58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9763B04" wp14:editId="17C2D0E9">
                  <wp:extent cx="1222436" cy="702182"/>
                  <wp:effectExtent l="0" t="0" r="0" b="0"/>
                  <wp:docPr id="3" name="Image 3" descr="C:\Users\MFarrar\AppData\Local\Microsoft\Windows\INetCache\Content.MSO\4FFA704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C:\Users\MFarrar\AppData\Local\Microsoft\Windows\INetCache\Content.MSO\4FFA704.t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436" cy="702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03C44B" w14:textId="77777777" w:rsidR="0056258D" w:rsidRDefault="0056258D">
            <w:pPr>
              <w:pStyle w:val="TableParagraph"/>
              <w:spacing w:before="86"/>
              <w:ind w:left="0"/>
              <w:rPr>
                <w:rFonts w:ascii="Times New Roman"/>
                <w:sz w:val="18"/>
              </w:rPr>
            </w:pPr>
          </w:p>
          <w:p w14:paraId="358E1E6E" w14:textId="77777777" w:rsidR="0056258D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Ancient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Egypt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River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Nile.</w:t>
            </w:r>
          </w:p>
        </w:tc>
        <w:tc>
          <w:tcPr>
            <w:tcW w:w="5810" w:type="dxa"/>
            <w:gridSpan w:val="2"/>
          </w:tcPr>
          <w:p w14:paraId="283229BE" w14:textId="77777777" w:rsidR="0056258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</w:tabs>
              <w:spacing w:line="280" w:lineRule="exact"/>
              <w:ind w:left="829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5"/>
              </w:rPr>
              <w:t xml:space="preserve"> </w:t>
            </w:r>
            <w:r>
              <w:t>already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terms</w:t>
            </w:r>
            <w:r>
              <w:rPr>
                <w:spacing w:val="-3"/>
              </w:rPr>
              <w:t xml:space="preserve"> </w:t>
            </w:r>
            <w:r>
              <w:t>BC,</w:t>
            </w:r>
            <w:r>
              <w:rPr>
                <w:spacing w:val="-3"/>
              </w:rPr>
              <w:t xml:space="preserve"> </w:t>
            </w:r>
            <w:r>
              <w:t>AD,</w:t>
            </w:r>
            <w:r>
              <w:rPr>
                <w:spacing w:val="-3"/>
              </w:rPr>
              <w:t xml:space="preserve"> </w:t>
            </w:r>
            <w:r>
              <w:t>BCE,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CE</w:t>
            </w:r>
          </w:p>
        </w:tc>
      </w:tr>
      <w:tr w:rsidR="0056258D" w14:paraId="3841A4C1" w14:textId="77777777">
        <w:trPr>
          <w:trHeight w:val="784"/>
        </w:trPr>
        <w:tc>
          <w:tcPr>
            <w:tcW w:w="1632" w:type="dxa"/>
          </w:tcPr>
          <w:p w14:paraId="4A152A2E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Mummification</w:t>
            </w:r>
          </w:p>
        </w:tc>
        <w:tc>
          <w:tcPr>
            <w:tcW w:w="3893" w:type="dxa"/>
            <w:gridSpan w:val="2"/>
          </w:tcPr>
          <w:p w14:paraId="29000DBD" w14:textId="77777777" w:rsidR="0056258D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method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preparing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dead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so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it</w:t>
            </w:r>
          </w:p>
          <w:p w14:paraId="021BDC23" w14:textId="77777777" w:rsidR="0056258D" w:rsidRDefault="00000000">
            <w:pPr>
              <w:pStyle w:val="TableParagraph"/>
            </w:pPr>
            <w:r>
              <w:t>doesn’t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decay.</w:t>
            </w:r>
          </w:p>
        </w:tc>
        <w:tc>
          <w:tcPr>
            <w:tcW w:w="4535" w:type="dxa"/>
            <w:gridSpan w:val="3"/>
            <w:vMerge/>
            <w:tcBorders>
              <w:top w:val="nil"/>
            </w:tcBorders>
          </w:tcPr>
          <w:p w14:paraId="01D8E157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0" w:type="dxa"/>
            <w:gridSpan w:val="2"/>
          </w:tcPr>
          <w:p w14:paraId="78498A0A" w14:textId="77777777" w:rsidR="0056258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80"/>
              </w:tabs>
              <w:ind w:right="783" w:hanging="360"/>
            </w:pPr>
            <w:r>
              <w:t>I</w:t>
            </w:r>
            <w:r>
              <w:rPr>
                <w:spacing w:val="40"/>
              </w:rPr>
              <w:t xml:space="preserve"> </w:t>
            </w:r>
            <w:r>
              <w:t>should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t>evidence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primary</w:t>
            </w:r>
            <w:r>
              <w:rPr>
                <w:spacing w:val="-5"/>
              </w:rPr>
              <w:t xml:space="preserve"> </w:t>
            </w:r>
            <w:r>
              <w:t>and secondary sources to make historical claims.</w:t>
            </w:r>
          </w:p>
        </w:tc>
      </w:tr>
      <w:tr w:rsidR="0056258D" w14:paraId="1C3B94EA" w14:textId="77777777">
        <w:trPr>
          <w:trHeight w:val="806"/>
        </w:trPr>
        <w:tc>
          <w:tcPr>
            <w:tcW w:w="1632" w:type="dxa"/>
          </w:tcPr>
          <w:p w14:paraId="495A4D5D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Civilisation</w:t>
            </w:r>
            <w:proofErr w:type="spellEnd"/>
          </w:p>
        </w:tc>
        <w:tc>
          <w:tcPr>
            <w:tcW w:w="3893" w:type="dxa"/>
            <w:gridSpan w:val="2"/>
          </w:tcPr>
          <w:p w14:paraId="2856CD0A" w14:textId="77777777" w:rsidR="0056258D" w:rsidRDefault="00000000">
            <w:pPr>
              <w:pStyle w:val="TableParagraph"/>
              <w:ind w:right="160"/>
            </w:pPr>
            <w:r>
              <w:t>A</w:t>
            </w:r>
            <w:r>
              <w:rPr>
                <w:spacing w:val="-6"/>
              </w:rPr>
              <w:t xml:space="preserve"> </w:t>
            </w:r>
            <w:r>
              <w:t>level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development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9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people live together in a community.</w:t>
            </w:r>
          </w:p>
        </w:tc>
        <w:tc>
          <w:tcPr>
            <w:tcW w:w="4535" w:type="dxa"/>
            <w:gridSpan w:val="3"/>
            <w:vMerge/>
            <w:tcBorders>
              <w:top w:val="nil"/>
            </w:tcBorders>
          </w:tcPr>
          <w:p w14:paraId="2504D3D3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0" w:type="dxa"/>
            <w:gridSpan w:val="2"/>
          </w:tcPr>
          <w:p w14:paraId="453EFB4D" w14:textId="77777777" w:rsidR="0056258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</w:tabs>
              <w:spacing w:line="280" w:lineRule="exact"/>
              <w:ind w:left="829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should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plotted</w:t>
            </w:r>
            <w:r>
              <w:rPr>
                <w:spacing w:val="-3"/>
              </w:rPr>
              <w:t xml:space="preserve"> </w:t>
            </w:r>
            <w:r>
              <w:t>periods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history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timeline.</w:t>
            </w:r>
          </w:p>
        </w:tc>
      </w:tr>
      <w:tr w:rsidR="0056258D" w14:paraId="51F1CA30" w14:textId="77777777">
        <w:trPr>
          <w:trHeight w:val="1182"/>
        </w:trPr>
        <w:tc>
          <w:tcPr>
            <w:tcW w:w="1632" w:type="dxa"/>
          </w:tcPr>
          <w:p w14:paraId="34CC839D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Archaeology</w:t>
            </w:r>
          </w:p>
        </w:tc>
        <w:tc>
          <w:tcPr>
            <w:tcW w:w="3893" w:type="dxa"/>
            <w:gridSpan w:val="2"/>
          </w:tcPr>
          <w:p w14:paraId="24E1F720" w14:textId="77777777" w:rsidR="0056258D" w:rsidRDefault="00000000">
            <w:pPr>
              <w:pStyle w:val="TableParagraph"/>
              <w:ind w:right="160"/>
            </w:pPr>
            <w:r>
              <w:t>The study of human history and prehistory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excavation</w:t>
            </w:r>
            <w:r>
              <w:rPr>
                <w:spacing w:val="-9"/>
              </w:rPr>
              <w:t xml:space="preserve"> </w:t>
            </w:r>
            <w:r>
              <w:t>of sites analysis of remains.</w:t>
            </w:r>
          </w:p>
        </w:tc>
        <w:tc>
          <w:tcPr>
            <w:tcW w:w="4535" w:type="dxa"/>
            <w:gridSpan w:val="3"/>
            <w:vMerge/>
            <w:tcBorders>
              <w:top w:val="nil"/>
            </w:tcBorders>
          </w:tcPr>
          <w:p w14:paraId="0BD25F58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0" w:type="dxa"/>
            <w:gridSpan w:val="2"/>
            <w:vMerge w:val="restart"/>
          </w:tcPr>
          <w:p w14:paraId="20A068D8" w14:textId="77777777" w:rsidR="0056258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before="1" w:line="237" w:lineRule="auto"/>
              <w:ind w:right="537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should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recognised</w:t>
            </w:r>
            <w:proofErr w:type="spellEnd"/>
            <w:r>
              <w:rPr>
                <w:spacing w:val="-7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lives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past</w:t>
            </w:r>
            <w:r>
              <w:rPr>
                <w:spacing w:val="-4"/>
              </w:rPr>
              <w:t xml:space="preserve"> </w:t>
            </w:r>
            <w:r>
              <w:t>are different from ours.</w:t>
            </w:r>
          </w:p>
          <w:p w14:paraId="44E2F0F3" w14:textId="77777777" w:rsidR="0056258D" w:rsidRDefault="00000000">
            <w:pPr>
              <w:pStyle w:val="TableParagraph"/>
              <w:ind w:left="107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7D546EC" wp14:editId="3C0EA221">
                  <wp:extent cx="2729176" cy="877824"/>
                  <wp:effectExtent l="0" t="0" r="0" b="0"/>
                  <wp:docPr id="4" name="Image 4" descr="Tutankhamun comes to Downton: Stately home where hit drama is filmed hosts  exhibition celebrating discovery of pharaoh's tomb | Ancient egypt, Egypt  history, Tutankhamu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Tutankhamun comes to Downton: Stately home where hit drama is filmed hosts  exhibition celebrating discovery of pharaoh's tomb | Ancient egypt, Egypt  history, Tutankhamun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176" cy="8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4262E2" w14:textId="77777777" w:rsidR="0056258D" w:rsidRDefault="0056258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AD85250" w14:textId="77777777" w:rsidR="0056258D" w:rsidRDefault="0056258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7DABB93" w14:textId="77777777" w:rsidR="0056258D" w:rsidRDefault="0056258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D5AE19F" w14:textId="77777777" w:rsidR="0056258D" w:rsidRDefault="0056258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28E8E32" w14:textId="77777777" w:rsidR="0056258D" w:rsidRDefault="0056258D">
            <w:pPr>
              <w:pStyle w:val="TableParagraph"/>
              <w:spacing w:before="157"/>
              <w:ind w:left="0"/>
              <w:rPr>
                <w:rFonts w:ascii="Times New Roman"/>
                <w:sz w:val="20"/>
              </w:rPr>
            </w:pPr>
          </w:p>
        </w:tc>
      </w:tr>
      <w:tr w:rsidR="0056258D" w14:paraId="3BDB1AA7" w14:textId="77777777">
        <w:trPr>
          <w:trHeight w:val="2042"/>
        </w:trPr>
        <w:tc>
          <w:tcPr>
            <w:tcW w:w="1632" w:type="dxa"/>
          </w:tcPr>
          <w:p w14:paraId="43E66BDA" w14:textId="77777777" w:rsidR="0056258D" w:rsidRDefault="00000000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2"/>
              </w:rPr>
              <w:t>Papyrus</w:t>
            </w:r>
          </w:p>
        </w:tc>
        <w:tc>
          <w:tcPr>
            <w:tcW w:w="3893" w:type="dxa"/>
            <w:gridSpan w:val="2"/>
          </w:tcPr>
          <w:p w14:paraId="79C470EB" w14:textId="77777777" w:rsidR="0056258D" w:rsidRDefault="00000000">
            <w:pPr>
              <w:pStyle w:val="TableParagraph"/>
              <w:spacing w:before="1"/>
              <w:ind w:right="160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plant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grew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banks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 river Nile which was used for paper.</w:t>
            </w:r>
          </w:p>
        </w:tc>
        <w:tc>
          <w:tcPr>
            <w:tcW w:w="4535" w:type="dxa"/>
            <w:gridSpan w:val="3"/>
            <w:vMerge/>
            <w:tcBorders>
              <w:top w:val="nil"/>
            </w:tcBorders>
          </w:tcPr>
          <w:p w14:paraId="002CE8B4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0" w:type="dxa"/>
            <w:gridSpan w:val="2"/>
            <w:vMerge/>
            <w:tcBorders>
              <w:top w:val="nil"/>
            </w:tcBorders>
          </w:tcPr>
          <w:p w14:paraId="55E7E222" w14:textId="77777777" w:rsidR="0056258D" w:rsidRDefault="0056258D">
            <w:pPr>
              <w:rPr>
                <w:sz w:val="2"/>
                <w:szCs w:val="2"/>
              </w:rPr>
            </w:pPr>
          </w:p>
        </w:tc>
      </w:tr>
    </w:tbl>
    <w:p w14:paraId="5F9A5AE6" w14:textId="77777777" w:rsidR="0056258D" w:rsidRDefault="0056258D">
      <w:pPr>
        <w:rPr>
          <w:sz w:val="2"/>
          <w:szCs w:val="2"/>
        </w:rPr>
        <w:sectPr w:rsidR="0056258D">
          <w:type w:val="continuous"/>
          <w:pgSz w:w="16840" w:h="11910" w:orient="landscape"/>
          <w:pgMar w:top="540" w:right="283" w:bottom="549" w:left="425" w:header="720" w:footer="720" w:gutter="0"/>
          <w:cols w:space="720"/>
        </w:sect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2"/>
        <w:gridCol w:w="3893"/>
        <w:gridCol w:w="4536"/>
        <w:gridCol w:w="5811"/>
      </w:tblGrid>
      <w:tr w:rsidR="0056258D" w14:paraId="338CC83E" w14:textId="77777777">
        <w:trPr>
          <w:trHeight w:val="806"/>
        </w:trPr>
        <w:tc>
          <w:tcPr>
            <w:tcW w:w="1632" w:type="dxa"/>
          </w:tcPr>
          <w:p w14:paraId="3F9E086A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lastRenderedPageBreak/>
              <w:t>Canopic</w:t>
            </w:r>
            <w:r>
              <w:rPr>
                <w:b/>
                <w:spacing w:val="-5"/>
              </w:rPr>
              <w:t xml:space="preserve"> Jar</w:t>
            </w:r>
          </w:p>
        </w:tc>
        <w:tc>
          <w:tcPr>
            <w:tcW w:w="3893" w:type="dxa"/>
          </w:tcPr>
          <w:p w14:paraId="2CB5A2B3" w14:textId="77777777" w:rsidR="0056258D" w:rsidRDefault="00000000">
            <w:pPr>
              <w:pStyle w:val="TableParagraph"/>
              <w:ind w:right="160"/>
            </w:pPr>
            <w:r>
              <w:t>Special</w:t>
            </w:r>
            <w:r>
              <w:rPr>
                <w:spacing w:val="-5"/>
              </w:rPr>
              <w:t xml:space="preserve"> </w:t>
            </w:r>
            <w:r>
              <w:t>jars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held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organs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dead.</w:t>
            </w:r>
          </w:p>
        </w:tc>
        <w:tc>
          <w:tcPr>
            <w:tcW w:w="4536" w:type="dxa"/>
            <w:vMerge w:val="restart"/>
          </w:tcPr>
          <w:p w14:paraId="4F2F7ED9" w14:textId="77777777" w:rsidR="0056258D" w:rsidRDefault="0056258D">
            <w:pPr>
              <w:pStyle w:val="TableParagraph"/>
              <w:spacing w:before="2"/>
              <w:ind w:left="0"/>
              <w:rPr>
                <w:rFonts w:ascii="Times New Roman"/>
                <w:sz w:val="19"/>
              </w:rPr>
            </w:pPr>
          </w:p>
          <w:p w14:paraId="6C223228" w14:textId="77777777" w:rsidR="0056258D" w:rsidRDefault="00000000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86E9007" wp14:editId="64980D52">
                  <wp:extent cx="2024363" cy="1257871"/>
                  <wp:effectExtent l="0" t="0" r="0" b="0"/>
                  <wp:docPr id="5" name="Image 5" descr="C:\Users\MFarrar\AppData\Local\Microsoft\Windows\INetCache\Content.MSO\58C8200B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C:\Users\MFarrar\AppData\Local\Microsoft\Windows\INetCache\Content.MSO\58C8200B.t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363" cy="1257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  <w:shd w:val="clear" w:color="auto" w:fill="009999"/>
          </w:tcPr>
          <w:p w14:paraId="76EB14E0" w14:textId="77777777" w:rsidR="0056258D" w:rsidRDefault="00000000">
            <w:pPr>
              <w:pStyle w:val="TableParagraph"/>
              <w:spacing w:line="268" w:lineRule="exact"/>
              <w:ind w:left="1825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learn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next?</w:t>
            </w:r>
          </w:p>
        </w:tc>
      </w:tr>
      <w:tr w:rsidR="0056258D" w14:paraId="3BF8CB1D" w14:textId="77777777">
        <w:trPr>
          <w:trHeight w:val="818"/>
        </w:trPr>
        <w:tc>
          <w:tcPr>
            <w:tcW w:w="1632" w:type="dxa"/>
          </w:tcPr>
          <w:p w14:paraId="3AEAB788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Sarcophagus</w:t>
            </w:r>
          </w:p>
        </w:tc>
        <w:tc>
          <w:tcPr>
            <w:tcW w:w="3893" w:type="dxa"/>
          </w:tcPr>
          <w:p w14:paraId="598FC169" w14:textId="77777777" w:rsidR="0056258D" w:rsidRDefault="00000000">
            <w:pPr>
              <w:pStyle w:val="TableParagraph"/>
              <w:spacing w:line="268" w:lineRule="exact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large</w:t>
            </w:r>
            <w:r>
              <w:rPr>
                <w:spacing w:val="-2"/>
              </w:rPr>
              <w:t xml:space="preserve"> </w:t>
            </w:r>
            <w:r>
              <w:t>stone</w:t>
            </w:r>
            <w:r>
              <w:rPr>
                <w:spacing w:val="-2"/>
              </w:rPr>
              <w:t xml:space="preserve"> </w:t>
            </w:r>
            <w:r>
              <w:t>box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held</w:t>
            </w:r>
            <w:r>
              <w:rPr>
                <w:spacing w:val="-5"/>
              </w:rPr>
              <w:t xml:space="preserve"> the</w:t>
            </w:r>
          </w:p>
          <w:p w14:paraId="7AFBAD49" w14:textId="77777777" w:rsidR="0056258D" w:rsidRDefault="00000000">
            <w:pPr>
              <w:pStyle w:val="TableParagraph"/>
            </w:pPr>
            <w:r>
              <w:t>mummy’s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coffin.</w:t>
            </w:r>
          </w:p>
        </w:tc>
        <w:tc>
          <w:tcPr>
            <w:tcW w:w="4536" w:type="dxa"/>
            <w:vMerge/>
            <w:tcBorders>
              <w:top w:val="nil"/>
            </w:tcBorders>
          </w:tcPr>
          <w:p w14:paraId="2433C90D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</w:tcPr>
          <w:p w14:paraId="71B4B10A" w14:textId="77777777" w:rsidR="0056258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268" w:lineRule="exact"/>
              <w:ind w:right="820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lives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wealthy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poor Ancient Egyptians using various primary and secondary sources.</w:t>
            </w:r>
          </w:p>
        </w:tc>
      </w:tr>
      <w:tr w:rsidR="0056258D" w14:paraId="2762BC47" w14:textId="77777777">
        <w:trPr>
          <w:trHeight w:val="803"/>
        </w:trPr>
        <w:tc>
          <w:tcPr>
            <w:tcW w:w="1632" w:type="dxa"/>
          </w:tcPr>
          <w:p w14:paraId="5294E263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Tomb</w:t>
            </w:r>
          </w:p>
        </w:tc>
        <w:tc>
          <w:tcPr>
            <w:tcW w:w="3893" w:type="dxa"/>
          </w:tcPr>
          <w:p w14:paraId="34BDDB6A" w14:textId="77777777" w:rsidR="0056258D" w:rsidRDefault="00000000">
            <w:pPr>
              <w:pStyle w:val="TableParagraph"/>
              <w:ind w:right="10"/>
            </w:pPr>
            <w:r>
              <w:t>A</w:t>
            </w:r>
            <w:r>
              <w:rPr>
                <w:spacing w:val="-6"/>
              </w:rPr>
              <w:t xml:space="preserve"> </w:t>
            </w:r>
            <w:r>
              <w:t>large</w:t>
            </w:r>
            <w:r>
              <w:rPr>
                <w:spacing w:val="37"/>
              </w:rPr>
              <w:t xml:space="preserve"> </w:t>
            </w:r>
            <w:r>
              <w:t>vault</w:t>
            </w:r>
            <w:r>
              <w:rPr>
                <w:spacing w:val="-6"/>
              </w:rPr>
              <w:t xml:space="preserve"> </w:t>
            </w:r>
            <w:r>
              <w:t>typically</w:t>
            </w:r>
            <w:r>
              <w:rPr>
                <w:spacing w:val="-8"/>
              </w:rPr>
              <w:t xml:space="preserve"> </w:t>
            </w:r>
            <w:r>
              <w:t>built</w:t>
            </w:r>
            <w:r>
              <w:rPr>
                <w:spacing w:val="-8"/>
              </w:rPr>
              <w:t xml:space="preserve"> </w:t>
            </w:r>
            <w:r>
              <w:t>underground to bury the dead.</w:t>
            </w:r>
          </w:p>
        </w:tc>
        <w:tc>
          <w:tcPr>
            <w:tcW w:w="4536" w:type="dxa"/>
            <w:vMerge/>
            <w:tcBorders>
              <w:top w:val="nil"/>
            </w:tcBorders>
          </w:tcPr>
          <w:p w14:paraId="7297371D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</w:tcPr>
          <w:p w14:paraId="2E2A49EC" w14:textId="77777777" w:rsidR="0056258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gods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belief</w:t>
            </w:r>
            <w:r>
              <w:rPr>
                <w:spacing w:val="-2"/>
              </w:rPr>
              <w:t xml:space="preserve"> systems.</w:t>
            </w:r>
          </w:p>
        </w:tc>
      </w:tr>
      <w:tr w:rsidR="0056258D" w14:paraId="6DBAF8F9" w14:textId="77777777">
        <w:trPr>
          <w:trHeight w:val="1072"/>
        </w:trPr>
        <w:tc>
          <w:tcPr>
            <w:tcW w:w="1632" w:type="dxa"/>
          </w:tcPr>
          <w:p w14:paraId="11DDA598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Irrigation</w:t>
            </w:r>
          </w:p>
        </w:tc>
        <w:tc>
          <w:tcPr>
            <w:tcW w:w="3893" w:type="dxa"/>
          </w:tcPr>
          <w:p w14:paraId="7F267BBA" w14:textId="77777777" w:rsidR="0056258D" w:rsidRDefault="00000000">
            <w:pPr>
              <w:pStyle w:val="TableParagraph"/>
              <w:ind w:right="188"/>
              <w:jc w:val="both"/>
            </w:pPr>
            <w:r>
              <w:t>A system of canals and channels dug by Egyptians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supply</w:t>
            </w:r>
            <w:r>
              <w:rPr>
                <w:spacing w:val="-8"/>
              </w:rPr>
              <w:t xml:space="preserve"> </w:t>
            </w:r>
            <w:r>
              <w:t>water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grow</w:t>
            </w:r>
            <w:r>
              <w:rPr>
                <w:spacing w:val="-6"/>
              </w:rPr>
              <w:t xml:space="preserve"> </w:t>
            </w:r>
            <w:r>
              <w:t>crops over a wider area than water from the</w:t>
            </w:r>
          </w:p>
          <w:p w14:paraId="026581AA" w14:textId="77777777" w:rsidR="0056258D" w:rsidRDefault="00000000">
            <w:pPr>
              <w:pStyle w:val="TableParagraph"/>
              <w:spacing w:line="248" w:lineRule="exact"/>
              <w:jc w:val="both"/>
            </w:pPr>
            <w:r>
              <w:t>Nile</w:t>
            </w:r>
            <w:r>
              <w:rPr>
                <w:spacing w:val="41"/>
              </w:rPr>
              <w:t xml:space="preserve"> </w:t>
            </w:r>
            <w:r>
              <w:t>would</w:t>
            </w:r>
            <w:r>
              <w:rPr>
                <w:spacing w:val="-5"/>
              </w:rPr>
              <w:t xml:space="preserve"> </w:t>
            </w:r>
            <w:r>
              <w:t>normally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reach.</w:t>
            </w:r>
          </w:p>
        </w:tc>
        <w:tc>
          <w:tcPr>
            <w:tcW w:w="4536" w:type="dxa"/>
            <w:vMerge/>
            <w:tcBorders>
              <w:top w:val="nil"/>
            </w:tcBorders>
          </w:tcPr>
          <w:p w14:paraId="0B2C0A3D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</w:tcPr>
          <w:p w14:paraId="33917179" w14:textId="77777777" w:rsidR="0056258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River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Nile.</w:t>
            </w:r>
          </w:p>
        </w:tc>
      </w:tr>
      <w:tr w:rsidR="0056258D" w14:paraId="671BBF79" w14:textId="77777777">
        <w:trPr>
          <w:trHeight w:val="549"/>
        </w:trPr>
        <w:tc>
          <w:tcPr>
            <w:tcW w:w="1632" w:type="dxa"/>
          </w:tcPr>
          <w:p w14:paraId="38EE6B18" w14:textId="77777777" w:rsidR="0056258D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Silt</w:t>
            </w:r>
          </w:p>
        </w:tc>
        <w:tc>
          <w:tcPr>
            <w:tcW w:w="3893" w:type="dxa"/>
          </w:tcPr>
          <w:p w14:paraId="2D8F58E7" w14:textId="77777777" w:rsidR="0056258D" w:rsidRDefault="00000000">
            <w:pPr>
              <w:pStyle w:val="TableParagraph"/>
              <w:spacing w:line="268" w:lineRule="exact"/>
            </w:pPr>
            <w:r>
              <w:t>Fine</w:t>
            </w:r>
            <w:r>
              <w:rPr>
                <w:spacing w:val="-3"/>
              </w:rPr>
              <w:t xml:space="preserve"> </w:t>
            </w:r>
            <w:r>
              <w:t>particles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clay,</w:t>
            </w:r>
            <w:r>
              <w:rPr>
                <w:spacing w:val="-4"/>
              </w:rPr>
              <w:t xml:space="preserve"> </w:t>
            </w:r>
            <w:r>
              <w:t>soil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sand</w:t>
            </w:r>
          </w:p>
          <w:p w14:paraId="6F525FF2" w14:textId="77777777" w:rsidR="0056258D" w:rsidRDefault="00000000">
            <w:pPr>
              <w:pStyle w:val="TableParagraph"/>
              <w:spacing w:line="261" w:lineRule="exact"/>
            </w:pPr>
            <w:r>
              <w:t>carried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left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water.</w:t>
            </w:r>
          </w:p>
        </w:tc>
        <w:tc>
          <w:tcPr>
            <w:tcW w:w="4536" w:type="dxa"/>
            <w:vMerge/>
            <w:tcBorders>
              <w:top w:val="nil"/>
            </w:tcBorders>
          </w:tcPr>
          <w:p w14:paraId="4637B270" w14:textId="77777777" w:rsidR="0056258D" w:rsidRDefault="0056258D">
            <w:pPr>
              <w:rPr>
                <w:sz w:val="2"/>
                <w:szCs w:val="2"/>
              </w:rPr>
            </w:pPr>
          </w:p>
        </w:tc>
        <w:tc>
          <w:tcPr>
            <w:tcW w:w="5811" w:type="dxa"/>
          </w:tcPr>
          <w:p w14:paraId="61C53F56" w14:textId="77777777" w:rsidR="0056258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80" w:lineRule="exact"/>
              <w:ind w:left="828" w:hanging="359"/>
            </w:pPr>
            <w:r>
              <w:t>I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44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important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dynasties.</w:t>
            </w:r>
          </w:p>
        </w:tc>
      </w:tr>
    </w:tbl>
    <w:p w14:paraId="2E8D811D" w14:textId="77777777" w:rsidR="00223F11" w:rsidRDefault="00223F11"/>
    <w:sectPr w:rsidR="00223F11">
      <w:type w:val="continuous"/>
      <w:pgSz w:w="16840" w:h="11910" w:orient="landscape"/>
      <w:pgMar w:top="5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A5562"/>
    <w:multiLevelType w:val="hybridMultilevel"/>
    <w:tmpl w:val="B082EB94"/>
    <w:lvl w:ilvl="0" w:tplc="41ACF1D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AA4C75E">
      <w:numFmt w:val="bullet"/>
      <w:lvlText w:val="•"/>
      <w:lvlJc w:val="left"/>
      <w:pPr>
        <w:ind w:left="1318" w:hanging="360"/>
      </w:pPr>
      <w:rPr>
        <w:rFonts w:hint="default"/>
        <w:lang w:val="en-US" w:eastAsia="en-US" w:bidi="ar-SA"/>
      </w:rPr>
    </w:lvl>
    <w:lvl w:ilvl="2" w:tplc="154C68BC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3" w:tplc="637AC16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4" w:tplc="E1BA1EE0">
      <w:numFmt w:val="bullet"/>
      <w:lvlText w:val="•"/>
      <w:lvlJc w:val="left"/>
      <w:pPr>
        <w:ind w:left="2812" w:hanging="360"/>
      </w:pPr>
      <w:rPr>
        <w:rFonts w:hint="default"/>
        <w:lang w:val="en-US" w:eastAsia="en-US" w:bidi="ar-SA"/>
      </w:rPr>
    </w:lvl>
    <w:lvl w:ilvl="5" w:tplc="E9B6B2F4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6" w:tplc="DCF2DFC4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7" w:tplc="EBD4DC5E">
      <w:numFmt w:val="bullet"/>
      <w:lvlText w:val="•"/>
      <w:lvlJc w:val="left"/>
      <w:pPr>
        <w:ind w:left="4306" w:hanging="360"/>
      </w:pPr>
      <w:rPr>
        <w:rFonts w:hint="default"/>
        <w:lang w:val="en-US" w:eastAsia="en-US" w:bidi="ar-SA"/>
      </w:rPr>
    </w:lvl>
    <w:lvl w:ilvl="8" w:tplc="8A1CFBA2">
      <w:numFmt w:val="bullet"/>
      <w:lvlText w:val="•"/>
      <w:lvlJc w:val="left"/>
      <w:pPr>
        <w:ind w:left="480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88F6A4C"/>
    <w:multiLevelType w:val="hybridMultilevel"/>
    <w:tmpl w:val="5352F71A"/>
    <w:lvl w:ilvl="0" w:tplc="67465CE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17430EA">
      <w:numFmt w:val="bullet"/>
      <w:lvlText w:val="•"/>
      <w:lvlJc w:val="left"/>
      <w:pPr>
        <w:ind w:left="1318" w:hanging="360"/>
      </w:pPr>
      <w:rPr>
        <w:rFonts w:hint="default"/>
        <w:lang w:val="en-US" w:eastAsia="en-US" w:bidi="ar-SA"/>
      </w:rPr>
    </w:lvl>
    <w:lvl w:ilvl="2" w:tplc="E63E66DE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3" w:tplc="DE82C11A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4" w:tplc="BD7A60B8">
      <w:numFmt w:val="bullet"/>
      <w:lvlText w:val="•"/>
      <w:lvlJc w:val="left"/>
      <w:pPr>
        <w:ind w:left="2812" w:hanging="360"/>
      </w:pPr>
      <w:rPr>
        <w:rFonts w:hint="default"/>
        <w:lang w:val="en-US" w:eastAsia="en-US" w:bidi="ar-SA"/>
      </w:rPr>
    </w:lvl>
    <w:lvl w:ilvl="5" w:tplc="F6B2B6D6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6" w:tplc="BA54DAE6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7" w:tplc="24FC3770">
      <w:numFmt w:val="bullet"/>
      <w:lvlText w:val="•"/>
      <w:lvlJc w:val="left"/>
      <w:pPr>
        <w:ind w:left="4306" w:hanging="360"/>
      </w:pPr>
      <w:rPr>
        <w:rFonts w:hint="default"/>
        <w:lang w:val="en-US" w:eastAsia="en-US" w:bidi="ar-SA"/>
      </w:rPr>
    </w:lvl>
    <w:lvl w:ilvl="8" w:tplc="41F25B58">
      <w:numFmt w:val="bullet"/>
      <w:lvlText w:val="•"/>
      <w:lvlJc w:val="left"/>
      <w:pPr>
        <w:ind w:left="480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78D4F92"/>
    <w:multiLevelType w:val="hybridMultilevel"/>
    <w:tmpl w:val="B442E672"/>
    <w:lvl w:ilvl="0" w:tplc="5FA83E4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64E08F6">
      <w:numFmt w:val="bullet"/>
      <w:lvlText w:val="•"/>
      <w:lvlJc w:val="left"/>
      <w:pPr>
        <w:ind w:left="1318" w:hanging="360"/>
      </w:pPr>
      <w:rPr>
        <w:rFonts w:hint="default"/>
        <w:lang w:val="en-US" w:eastAsia="en-US" w:bidi="ar-SA"/>
      </w:rPr>
    </w:lvl>
    <w:lvl w:ilvl="2" w:tplc="2F902372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3" w:tplc="13D4141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4" w:tplc="F0E88530">
      <w:numFmt w:val="bullet"/>
      <w:lvlText w:val="•"/>
      <w:lvlJc w:val="left"/>
      <w:pPr>
        <w:ind w:left="2812" w:hanging="360"/>
      </w:pPr>
      <w:rPr>
        <w:rFonts w:hint="default"/>
        <w:lang w:val="en-US" w:eastAsia="en-US" w:bidi="ar-SA"/>
      </w:rPr>
    </w:lvl>
    <w:lvl w:ilvl="5" w:tplc="F15C19C8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6" w:tplc="6BBED0A2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7" w:tplc="7DEC6070">
      <w:numFmt w:val="bullet"/>
      <w:lvlText w:val="•"/>
      <w:lvlJc w:val="left"/>
      <w:pPr>
        <w:ind w:left="4306" w:hanging="360"/>
      </w:pPr>
      <w:rPr>
        <w:rFonts w:hint="default"/>
        <w:lang w:val="en-US" w:eastAsia="en-US" w:bidi="ar-SA"/>
      </w:rPr>
    </w:lvl>
    <w:lvl w:ilvl="8" w:tplc="3D241C7C">
      <w:numFmt w:val="bullet"/>
      <w:lvlText w:val="•"/>
      <w:lvlJc w:val="left"/>
      <w:pPr>
        <w:ind w:left="480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C927A4C"/>
    <w:multiLevelType w:val="hybridMultilevel"/>
    <w:tmpl w:val="FBCC691C"/>
    <w:lvl w:ilvl="0" w:tplc="B76650D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5B03C98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  <w:lvl w:ilvl="2" w:tplc="E02EC97E">
      <w:numFmt w:val="bullet"/>
      <w:lvlText w:val="•"/>
      <w:lvlJc w:val="left"/>
      <w:pPr>
        <w:ind w:left="3200" w:hanging="360"/>
      </w:pPr>
      <w:rPr>
        <w:rFonts w:hint="default"/>
        <w:lang w:val="en-US" w:eastAsia="en-US" w:bidi="ar-SA"/>
      </w:rPr>
    </w:lvl>
    <w:lvl w:ilvl="3" w:tplc="82F20F86">
      <w:numFmt w:val="bullet"/>
      <w:lvlText w:val="•"/>
      <w:lvlJc w:val="left"/>
      <w:pPr>
        <w:ind w:left="4390" w:hanging="360"/>
      </w:pPr>
      <w:rPr>
        <w:rFonts w:hint="default"/>
        <w:lang w:val="en-US" w:eastAsia="en-US" w:bidi="ar-SA"/>
      </w:rPr>
    </w:lvl>
    <w:lvl w:ilvl="4" w:tplc="04C8CD86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14BE1EB8">
      <w:numFmt w:val="bullet"/>
      <w:lvlText w:val="•"/>
      <w:lvlJc w:val="left"/>
      <w:pPr>
        <w:ind w:left="6770" w:hanging="360"/>
      </w:pPr>
      <w:rPr>
        <w:rFonts w:hint="default"/>
        <w:lang w:val="en-US" w:eastAsia="en-US" w:bidi="ar-SA"/>
      </w:rPr>
    </w:lvl>
    <w:lvl w:ilvl="6" w:tplc="C0C85AC0">
      <w:numFmt w:val="bullet"/>
      <w:lvlText w:val="•"/>
      <w:lvlJc w:val="left"/>
      <w:pPr>
        <w:ind w:left="7960" w:hanging="360"/>
      </w:pPr>
      <w:rPr>
        <w:rFonts w:hint="default"/>
        <w:lang w:val="en-US" w:eastAsia="en-US" w:bidi="ar-SA"/>
      </w:rPr>
    </w:lvl>
    <w:lvl w:ilvl="7" w:tplc="DCBCA4B0">
      <w:numFmt w:val="bullet"/>
      <w:lvlText w:val="•"/>
      <w:lvlJc w:val="left"/>
      <w:pPr>
        <w:ind w:left="9150" w:hanging="360"/>
      </w:pPr>
      <w:rPr>
        <w:rFonts w:hint="default"/>
        <w:lang w:val="en-US" w:eastAsia="en-US" w:bidi="ar-SA"/>
      </w:rPr>
    </w:lvl>
    <w:lvl w:ilvl="8" w:tplc="A4B075AA">
      <w:numFmt w:val="bullet"/>
      <w:lvlText w:val="•"/>
      <w:lvlJc w:val="left"/>
      <w:pPr>
        <w:ind w:left="1034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FCB5BFC"/>
    <w:multiLevelType w:val="hybridMultilevel"/>
    <w:tmpl w:val="1444C146"/>
    <w:lvl w:ilvl="0" w:tplc="53D4878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96826E0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2" w:tplc="DE38ADBA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3" w:tplc="6E2C2F44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4" w:tplc="C34E3C60"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5" w:tplc="7F50C35C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6" w:tplc="3C42431C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 w:tplc="012C6C88">
      <w:numFmt w:val="bullet"/>
      <w:lvlText w:val="•"/>
      <w:lvlJc w:val="left"/>
      <w:pPr>
        <w:ind w:left="4312" w:hanging="360"/>
      </w:pPr>
      <w:rPr>
        <w:rFonts w:hint="default"/>
        <w:lang w:val="en-US" w:eastAsia="en-US" w:bidi="ar-SA"/>
      </w:rPr>
    </w:lvl>
    <w:lvl w:ilvl="8" w:tplc="3C9CBFA6">
      <w:numFmt w:val="bullet"/>
      <w:lvlText w:val="•"/>
      <w:lvlJc w:val="left"/>
      <w:pPr>
        <w:ind w:left="480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FC848D6"/>
    <w:multiLevelType w:val="hybridMultilevel"/>
    <w:tmpl w:val="12161A9C"/>
    <w:lvl w:ilvl="0" w:tplc="1234CE38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6063B2E">
      <w:numFmt w:val="bullet"/>
      <w:lvlText w:val="•"/>
      <w:lvlJc w:val="left"/>
      <w:pPr>
        <w:ind w:left="1318" w:hanging="360"/>
      </w:pPr>
      <w:rPr>
        <w:rFonts w:hint="default"/>
        <w:lang w:val="en-US" w:eastAsia="en-US" w:bidi="ar-SA"/>
      </w:rPr>
    </w:lvl>
    <w:lvl w:ilvl="2" w:tplc="A0349150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3" w:tplc="4A4CD8F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4" w:tplc="07A6D832">
      <w:numFmt w:val="bullet"/>
      <w:lvlText w:val="•"/>
      <w:lvlJc w:val="left"/>
      <w:pPr>
        <w:ind w:left="2812" w:hanging="360"/>
      </w:pPr>
      <w:rPr>
        <w:rFonts w:hint="default"/>
        <w:lang w:val="en-US" w:eastAsia="en-US" w:bidi="ar-SA"/>
      </w:rPr>
    </w:lvl>
    <w:lvl w:ilvl="5" w:tplc="872C3248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6" w:tplc="5470BA70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7" w:tplc="E432D2D2">
      <w:numFmt w:val="bullet"/>
      <w:lvlText w:val="•"/>
      <w:lvlJc w:val="left"/>
      <w:pPr>
        <w:ind w:left="4306" w:hanging="360"/>
      </w:pPr>
      <w:rPr>
        <w:rFonts w:hint="default"/>
        <w:lang w:val="en-US" w:eastAsia="en-US" w:bidi="ar-SA"/>
      </w:rPr>
    </w:lvl>
    <w:lvl w:ilvl="8" w:tplc="5EC87268">
      <w:numFmt w:val="bullet"/>
      <w:lvlText w:val="•"/>
      <w:lvlJc w:val="left"/>
      <w:pPr>
        <w:ind w:left="480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379564C"/>
    <w:multiLevelType w:val="hybridMultilevel"/>
    <w:tmpl w:val="DD76B03E"/>
    <w:lvl w:ilvl="0" w:tplc="C6DEE1A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165146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2" w:tplc="7CC64930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3" w:tplc="1B609986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4" w:tplc="1BB8D1A6"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5" w:tplc="44E68344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6" w:tplc="47AE5EA8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 w:tplc="C6C89BAE">
      <w:numFmt w:val="bullet"/>
      <w:lvlText w:val="•"/>
      <w:lvlJc w:val="left"/>
      <w:pPr>
        <w:ind w:left="4312" w:hanging="360"/>
      </w:pPr>
      <w:rPr>
        <w:rFonts w:hint="default"/>
        <w:lang w:val="en-US" w:eastAsia="en-US" w:bidi="ar-SA"/>
      </w:rPr>
    </w:lvl>
    <w:lvl w:ilvl="8" w:tplc="0F80E402">
      <w:numFmt w:val="bullet"/>
      <w:lvlText w:val="•"/>
      <w:lvlJc w:val="left"/>
      <w:pPr>
        <w:ind w:left="480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DE70A00"/>
    <w:multiLevelType w:val="hybridMultilevel"/>
    <w:tmpl w:val="9FCE2B6A"/>
    <w:lvl w:ilvl="0" w:tplc="E438DF8C">
      <w:numFmt w:val="bullet"/>
      <w:lvlText w:val=""/>
      <w:lvlJc w:val="left"/>
      <w:pPr>
        <w:ind w:left="830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E03A2A">
      <w:numFmt w:val="bullet"/>
      <w:lvlText w:val="•"/>
      <w:lvlJc w:val="left"/>
      <w:pPr>
        <w:ind w:left="1336" w:hanging="411"/>
      </w:pPr>
      <w:rPr>
        <w:rFonts w:hint="default"/>
        <w:lang w:val="en-US" w:eastAsia="en-US" w:bidi="ar-SA"/>
      </w:rPr>
    </w:lvl>
    <w:lvl w:ilvl="2" w:tplc="A914D256">
      <w:numFmt w:val="bullet"/>
      <w:lvlText w:val="•"/>
      <w:lvlJc w:val="left"/>
      <w:pPr>
        <w:ind w:left="1832" w:hanging="411"/>
      </w:pPr>
      <w:rPr>
        <w:rFonts w:hint="default"/>
        <w:lang w:val="en-US" w:eastAsia="en-US" w:bidi="ar-SA"/>
      </w:rPr>
    </w:lvl>
    <w:lvl w:ilvl="3" w:tplc="C04CDF4A">
      <w:numFmt w:val="bullet"/>
      <w:lvlText w:val="•"/>
      <w:lvlJc w:val="left"/>
      <w:pPr>
        <w:ind w:left="2328" w:hanging="411"/>
      </w:pPr>
      <w:rPr>
        <w:rFonts w:hint="default"/>
        <w:lang w:val="en-US" w:eastAsia="en-US" w:bidi="ar-SA"/>
      </w:rPr>
    </w:lvl>
    <w:lvl w:ilvl="4" w:tplc="CA022232">
      <w:numFmt w:val="bullet"/>
      <w:lvlText w:val="•"/>
      <w:lvlJc w:val="left"/>
      <w:pPr>
        <w:ind w:left="2824" w:hanging="411"/>
      </w:pPr>
      <w:rPr>
        <w:rFonts w:hint="default"/>
        <w:lang w:val="en-US" w:eastAsia="en-US" w:bidi="ar-SA"/>
      </w:rPr>
    </w:lvl>
    <w:lvl w:ilvl="5" w:tplc="376C9964">
      <w:numFmt w:val="bullet"/>
      <w:lvlText w:val="•"/>
      <w:lvlJc w:val="left"/>
      <w:pPr>
        <w:ind w:left="3320" w:hanging="411"/>
      </w:pPr>
      <w:rPr>
        <w:rFonts w:hint="default"/>
        <w:lang w:val="en-US" w:eastAsia="en-US" w:bidi="ar-SA"/>
      </w:rPr>
    </w:lvl>
    <w:lvl w:ilvl="6" w:tplc="2080114A">
      <w:numFmt w:val="bullet"/>
      <w:lvlText w:val="•"/>
      <w:lvlJc w:val="left"/>
      <w:pPr>
        <w:ind w:left="3816" w:hanging="411"/>
      </w:pPr>
      <w:rPr>
        <w:rFonts w:hint="default"/>
        <w:lang w:val="en-US" w:eastAsia="en-US" w:bidi="ar-SA"/>
      </w:rPr>
    </w:lvl>
    <w:lvl w:ilvl="7" w:tplc="971EEB5E">
      <w:numFmt w:val="bullet"/>
      <w:lvlText w:val="•"/>
      <w:lvlJc w:val="left"/>
      <w:pPr>
        <w:ind w:left="4312" w:hanging="411"/>
      </w:pPr>
      <w:rPr>
        <w:rFonts w:hint="default"/>
        <w:lang w:val="en-US" w:eastAsia="en-US" w:bidi="ar-SA"/>
      </w:rPr>
    </w:lvl>
    <w:lvl w:ilvl="8" w:tplc="0700C3AE">
      <w:numFmt w:val="bullet"/>
      <w:lvlText w:val="•"/>
      <w:lvlJc w:val="left"/>
      <w:pPr>
        <w:ind w:left="4808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7BE679B4"/>
    <w:multiLevelType w:val="hybridMultilevel"/>
    <w:tmpl w:val="9F142D5A"/>
    <w:lvl w:ilvl="0" w:tplc="1A02357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B38850C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2" w:tplc="C084211E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3" w:tplc="DF50A726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4" w:tplc="001A2056"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5" w:tplc="077C651A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6" w:tplc="ED1E3AD8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 w:tplc="E6861F58">
      <w:numFmt w:val="bullet"/>
      <w:lvlText w:val="•"/>
      <w:lvlJc w:val="left"/>
      <w:pPr>
        <w:ind w:left="4312" w:hanging="360"/>
      </w:pPr>
      <w:rPr>
        <w:rFonts w:hint="default"/>
        <w:lang w:val="en-US" w:eastAsia="en-US" w:bidi="ar-SA"/>
      </w:rPr>
    </w:lvl>
    <w:lvl w:ilvl="8" w:tplc="BE622A82">
      <w:numFmt w:val="bullet"/>
      <w:lvlText w:val="•"/>
      <w:lvlJc w:val="left"/>
      <w:pPr>
        <w:ind w:left="4808" w:hanging="360"/>
      </w:pPr>
      <w:rPr>
        <w:rFonts w:hint="default"/>
        <w:lang w:val="en-US" w:eastAsia="en-US" w:bidi="ar-SA"/>
      </w:rPr>
    </w:lvl>
  </w:abstractNum>
  <w:num w:numId="1" w16cid:durableId="1160196339">
    <w:abstractNumId w:val="1"/>
  </w:num>
  <w:num w:numId="2" w16cid:durableId="1615332211">
    <w:abstractNumId w:val="0"/>
  </w:num>
  <w:num w:numId="3" w16cid:durableId="1950433069">
    <w:abstractNumId w:val="2"/>
  </w:num>
  <w:num w:numId="4" w16cid:durableId="1181160641">
    <w:abstractNumId w:val="5"/>
  </w:num>
  <w:num w:numId="5" w16cid:durableId="643513246">
    <w:abstractNumId w:val="4"/>
  </w:num>
  <w:num w:numId="6" w16cid:durableId="811991591">
    <w:abstractNumId w:val="6"/>
  </w:num>
  <w:num w:numId="7" w16cid:durableId="542408643">
    <w:abstractNumId w:val="7"/>
  </w:num>
  <w:num w:numId="8" w16cid:durableId="130825617">
    <w:abstractNumId w:val="8"/>
  </w:num>
  <w:num w:numId="9" w16cid:durableId="11554944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58D"/>
    <w:rsid w:val="00223F11"/>
    <w:rsid w:val="00452933"/>
    <w:rsid w:val="00513BE0"/>
    <w:rsid w:val="0056258D"/>
    <w:rsid w:val="008F724D"/>
    <w:rsid w:val="00E3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6D1C7E"/>
  <w15:docId w15:val="{03BFAA9A-E6B3-B443-915D-9480E6CB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442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Sarah-Jo Pearson</dc:creator>
  <cp:lastModifiedBy>Sophie Blackburn</cp:lastModifiedBy>
  <cp:revision>3</cp:revision>
  <dcterms:created xsi:type="dcterms:W3CDTF">2026-03-01T20:44:00Z</dcterms:created>
  <dcterms:modified xsi:type="dcterms:W3CDTF">2026-03-01T20:59:00Z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2019</vt:lpwstr>
  </property>
</Properties>
</file>