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47" w:type="dxa"/>
        <w:tblLook w:val="04A0" w:firstRow="1" w:lastRow="0" w:firstColumn="1" w:lastColumn="0" w:noHBand="0" w:noVBand="1"/>
      </w:tblPr>
      <w:tblGrid>
        <w:gridCol w:w="5382"/>
        <w:gridCol w:w="5065"/>
      </w:tblGrid>
      <w:tr w:rsidR="008A6E12" w14:paraId="2F6F158F" w14:textId="77777777" w:rsidTr="008A6E12">
        <w:trPr>
          <w:trHeight w:val="132"/>
        </w:trPr>
        <w:tc>
          <w:tcPr>
            <w:tcW w:w="10447" w:type="dxa"/>
            <w:gridSpan w:val="2"/>
            <w:shd w:val="clear" w:color="auto" w:fill="B4C6E7" w:themeFill="accent1" w:themeFillTint="66"/>
          </w:tcPr>
          <w:p w14:paraId="716449C6" w14:textId="419F8BCE" w:rsidR="008A6E12" w:rsidRPr="008A6E12" w:rsidRDefault="00F95964" w:rsidP="008A6E12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Y2 – Where Do I Live?</w:t>
            </w:r>
          </w:p>
        </w:tc>
      </w:tr>
      <w:tr w:rsidR="008A6E12" w14:paraId="39678277" w14:textId="77777777" w:rsidTr="008A6E12">
        <w:trPr>
          <w:trHeight w:val="1278"/>
        </w:trPr>
        <w:tc>
          <w:tcPr>
            <w:tcW w:w="10447" w:type="dxa"/>
            <w:gridSpan w:val="2"/>
          </w:tcPr>
          <w:p w14:paraId="1EA19F43" w14:textId="107351EA" w:rsidR="008A6E12" w:rsidRPr="008A6E12" w:rsidRDefault="008B43F0" w:rsidP="008A6E12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t>This topic is all about where we live. We will be looking at where we live on a map and learning all about our location. Within this topic we will be learning to identify key physical and human features on a map and in person and looking at how to identify the sea and land on a map. We will be looking at map symbols and questioning the environment around us.</w:t>
            </w:r>
          </w:p>
        </w:tc>
      </w:tr>
      <w:tr w:rsidR="008A6E12" w14:paraId="51867470" w14:textId="77777777" w:rsidTr="00037B2E">
        <w:trPr>
          <w:trHeight w:val="176"/>
        </w:trPr>
        <w:tc>
          <w:tcPr>
            <w:tcW w:w="5382" w:type="dxa"/>
            <w:shd w:val="clear" w:color="auto" w:fill="B4C6E7" w:themeFill="accent1" w:themeFillTint="66"/>
          </w:tcPr>
          <w:p w14:paraId="6A20F326" w14:textId="5AF29642" w:rsidR="008A6E12" w:rsidRPr="008A6E12" w:rsidRDefault="008A6E12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A6E12">
              <w:rPr>
                <w:rFonts w:ascii="Century Gothic" w:hAnsi="Century Gothic"/>
                <w:b/>
                <w:bCs/>
                <w:sz w:val="24"/>
                <w:szCs w:val="24"/>
              </w:rPr>
              <w:t>Key Questions</w:t>
            </w:r>
          </w:p>
        </w:tc>
        <w:tc>
          <w:tcPr>
            <w:tcW w:w="5065" w:type="dxa"/>
            <w:shd w:val="clear" w:color="auto" w:fill="B4C6E7" w:themeFill="accent1" w:themeFillTint="66"/>
          </w:tcPr>
          <w:p w14:paraId="1C325227" w14:textId="3AA0BE9E" w:rsidR="008A6E12" w:rsidRPr="008A6E12" w:rsidRDefault="008A6E12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A6E12">
              <w:rPr>
                <w:rFonts w:ascii="Century Gothic" w:hAnsi="Century Gothic"/>
                <w:b/>
                <w:bCs/>
                <w:sz w:val="24"/>
                <w:szCs w:val="24"/>
              </w:rPr>
              <w:t>Key Vocabulary</w:t>
            </w:r>
          </w:p>
        </w:tc>
      </w:tr>
      <w:tr w:rsidR="008A6E12" w14:paraId="3384D0C7" w14:textId="77777777" w:rsidTr="008A6E12">
        <w:trPr>
          <w:trHeight w:val="563"/>
        </w:trPr>
        <w:tc>
          <w:tcPr>
            <w:tcW w:w="5382" w:type="dxa"/>
          </w:tcPr>
          <w:p w14:paraId="54F1D574" w14:textId="31D51339" w:rsidR="008A6E12" w:rsidRPr="008B43F0" w:rsidRDefault="008B43F0" w:rsidP="008A6E12">
            <w:pPr>
              <w:rPr>
                <w:rFonts w:ascii="Century Gothic" w:hAnsi="Century Gothic"/>
              </w:rPr>
            </w:pPr>
            <w:r w:rsidRPr="008B43F0">
              <w:rPr>
                <w:rFonts w:ascii="Century Gothic" w:hAnsi="Century Gothic"/>
              </w:rPr>
              <w:t>Where is the UK on a map?</w:t>
            </w:r>
          </w:p>
        </w:tc>
        <w:tc>
          <w:tcPr>
            <w:tcW w:w="5065" w:type="dxa"/>
          </w:tcPr>
          <w:p w14:paraId="1D3C75ED" w14:textId="6C5F41FB" w:rsidR="008A6E12" w:rsidRPr="008B43F0" w:rsidRDefault="008B43F0">
            <w:pPr>
              <w:rPr>
                <w:rFonts w:ascii="Century Gothic" w:hAnsi="Century Gothic"/>
              </w:rPr>
            </w:pPr>
            <w:r w:rsidRPr="008B43F0">
              <w:rPr>
                <w:rFonts w:ascii="Century Gothic" w:hAnsi="Century Gothic"/>
                <w:b/>
                <w:bCs/>
              </w:rPr>
              <w:t xml:space="preserve">Physical features – </w:t>
            </w:r>
            <w:r w:rsidRPr="008B43F0">
              <w:rPr>
                <w:rFonts w:ascii="Century Gothic" w:hAnsi="Century Gothic"/>
              </w:rPr>
              <w:t>These are the earth’s natural features such as mountains, rivers and oceans.</w:t>
            </w:r>
          </w:p>
        </w:tc>
      </w:tr>
      <w:tr w:rsidR="008A6E12" w14:paraId="5EA73FFF" w14:textId="77777777" w:rsidTr="008A6E12">
        <w:trPr>
          <w:trHeight w:val="262"/>
        </w:trPr>
        <w:tc>
          <w:tcPr>
            <w:tcW w:w="5382" w:type="dxa"/>
          </w:tcPr>
          <w:p w14:paraId="596D75C5" w14:textId="783934D2" w:rsidR="008A6E12" w:rsidRPr="008B43F0" w:rsidRDefault="008B43F0">
            <w:pPr>
              <w:rPr>
                <w:rFonts w:ascii="Century Gothic" w:hAnsi="Century Gothic"/>
              </w:rPr>
            </w:pPr>
            <w:r w:rsidRPr="008B43F0">
              <w:rPr>
                <w:rFonts w:ascii="Century Gothic" w:hAnsi="Century Gothic"/>
              </w:rPr>
              <w:t>Which country, county and town do we live in?</w:t>
            </w:r>
          </w:p>
          <w:p w14:paraId="26BA13BF" w14:textId="5902BF30" w:rsidR="008A6E12" w:rsidRPr="008B43F0" w:rsidRDefault="008A6E12">
            <w:pPr>
              <w:rPr>
                <w:rFonts w:ascii="Century Gothic" w:hAnsi="Century Gothic"/>
              </w:rPr>
            </w:pPr>
          </w:p>
        </w:tc>
        <w:tc>
          <w:tcPr>
            <w:tcW w:w="5065" w:type="dxa"/>
          </w:tcPr>
          <w:p w14:paraId="166C9545" w14:textId="404AEBEE" w:rsidR="008A6E12" w:rsidRPr="008B43F0" w:rsidRDefault="008B43F0">
            <w:pPr>
              <w:rPr>
                <w:rFonts w:ascii="Century Gothic" w:hAnsi="Century Gothic"/>
              </w:rPr>
            </w:pPr>
            <w:r w:rsidRPr="008B43F0">
              <w:rPr>
                <w:rFonts w:ascii="Century Gothic" w:hAnsi="Century Gothic"/>
                <w:b/>
                <w:bCs/>
              </w:rPr>
              <w:t>Human features</w:t>
            </w:r>
            <w:r w:rsidRPr="008B43F0">
              <w:rPr>
                <w:rFonts w:ascii="Century Gothic" w:hAnsi="Century Gothic"/>
              </w:rPr>
              <w:t xml:space="preserve"> – These are things that have been built by humans such as houses roads and bridges.</w:t>
            </w:r>
          </w:p>
        </w:tc>
      </w:tr>
      <w:tr w:rsidR="008A6E12" w14:paraId="1C7AF9F7" w14:textId="77777777" w:rsidTr="008A6E12">
        <w:trPr>
          <w:trHeight w:val="563"/>
        </w:trPr>
        <w:tc>
          <w:tcPr>
            <w:tcW w:w="5382" w:type="dxa"/>
          </w:tcPr>
          <w:p w14:paraId="5AA0B225" w14:textId="32803850" w:rsidR="008A6E12" w:rsidRPr="008B43F0" w:rsidRDefault="008B43F0">
            <w:pPr>
              <w:rPr>
                <w:rFonts w:ascii="Century Gothic" w:hAnsi="Century Gothic"/>
              </w:rPr>
            </w:pPr>
            <w:r w:rsidRPr="008B43F0">
              <w:rPr>
                <w:rFonts w:ascii="Century Gothic" w:hAnsi="Century Gothic"/>
              </w:rPr>
              <w:t>What are human and physical features and how do we identify these on a map?</w:t>
            </w:r>
          </w:p>
        </w:tc>
        <w:tc>
          <w:tcPr>
            <w:tcW w:w="5065" w:type="dxa"/>
          </w:tcPr>
          <w:p w14:paraId="6973D9E4" w14:textId="66642574" w:rsidR="008A6E12" w:rsidRPr="008B43F0" w:rsidRDefault="008B43F0">
            <w:pPr>
              <w:rPr>
                <w:rFonts w:ascii="Century Gothic" w:hAnsi="Century Gothic"/>
              </w:rPr>
            </w:pPr>
            <w:r w:rsidRPr="008B43F0">
              <w:rPr>
                <w:rFonts w:ascii="Century Gothic" w:hAnsi="Century Gothic"/>
                <w:b/>
                <w:bCs/>
              </w:rPr>
              <w:t>Map symbols</w:t>
            </w:r>
            <w:r w:rsidRPr="008B43F0">
              <w:rPr>
                <w:rFonts w:ascii="Century Gothic" w:hAnsi="Century Gothic"/>
              </w:rPr>
              <w:t xml:space="preserve"> – These are pictorial representations of something in the environment.</w:t>
            </w:r>
          </w:p>
        </w:tc>
      </w:tr>
      <w:tr w:rsidR="008A6E12" w14:paraId="61B6F1CE" w14:textId="77777777" w:rsidTr="008A6E12">
        <w:trPr>
          <w:trHeight w:val="544"/>
        </w:trPr>
        <w:tc>
          <w:tcPr>
            <w:tcW w:w="5382" w:type="dxa"/>
          </w:tcPr>
          <w:p w14:paraId="3455B0FD" w14:textId="31603706" w:rsidR="008A6E12" w:rsidRPr="008B43F0" w:rsidRDefault="008B43F0">
            <w:pPr>
              <w:rPr>
                <w:rFonts w:ascii="Century Gothic" w:hAnsi="Century Gothic"/>
              </w:rPr>
            </w:pPr>
            <w:r w:rsidRPr="008B43F0">
              <w:rPr>
                <w:rFonts w:ascii="Century Gothic" w:hAnsi="Century Gothic"/>
              </w:rPr>
              <w:t>How do we locate the land and map on a sea and do they look different to a map then in person?</w:t>
            </w:r>
          </w:p>
        </w:tc>
        <w:tc>
          <w:tcPr>
            <w:tcW w:w="5065" w:type="dxa"/>
          </w:tcPr>
          <w:p w14:paraId="219EBC9F" w14:textId="3E434207" w:rsidR="008A6E12" w:rsidRPr="008B43F0" w:rsidRDefault="008B43F0">
            <w:pPr>
              <w:rPr>
                <w:rFonts w:ascii="Century Gothic" w:hAnsi="Century Gothic"/>
              </w:rPr>
            </w:pPr>
            <w:r w:rsidRPr="008B43F0">
              <w:rPr>
                <w:rFonts w:ascii="Century Gothic" w:hAnsi="Century Gothic"/>
                <w:b/>
                <w:bCs/>
              </w:rPr>
              <w:t>Environment</w:t>
            </w:r>
            <w:r w:rsidRPr="008B43F0">
              <w:rPr>
                <w:rFonts w:ascii="Century Gothic" w:hAnsi="Century Gothic"/>
              </w:rPr>
              <w:t xml:space="preserve"> – All of the surroundings on Earth.</w:t>
            </w:r>
          </w:p>
        </w:tc>
      </w:tr>
      <w:tr w:rsidR="008A6E12" w14:paraId="72EAAB9C" w14:textId="77777777" w:rsidTr="008A6E12">
        <w:trPr>
          <w:trHeight w:val="544"/>
        </w:trPr>
        <w:tc>
          <w:tcPr>
            <w:tcW w:w="5382" w:type="dxa"/>
          </w:tcPr>
          <w:p w14:paraId="0A2EF24F" w14:textId="5B2BFCC9" w:rsidR="008A6E12" w:rsidRPr="008B43F0" w:rsidRDefault="008B43F0">
            <w:pPr>
              <w:rPr>
                <w:rFonts w:ascii="Century Gothic" w:hAnsi="Century Gothic"/>
              </w:rPr>
            </w:pPr>
            <w:r w:rsidRPr="008B43F0">
              <w:rPr>
                <w:rFonts w:ascii="Century Gothic" w:hAnsi="Century Gothic"/>
              </w:rPr>
              <w:t>What is our environment where we live?</w:t>
            </w:r>
          </w:p>
        </w:tc>
        <w:tc>
          <w:tcPr>
            <w:tcW w:w="5065" w:type="dxa"/>
          </w:tcPr>
          <w:p w14:paraId="7C30B05C" w14:textId="55C78049" w:rsidR="008A6E12" w:rsidRPr="008B43F0" w:rsidRDefault="008B43F0">
            <w:pPr>
              <w:rPr>
                <w:rFonts w:ascii="Century Gothic" w:hAnsi="Century Gothic"/>
              </w:rPr>
            </w:pPr>
            <w:r w:rsidRPr="008B43F0">
              <w:rPr>
                <w:rFonts w:ascii="Century Gothic" w:hAnsi="Century Gothic"/>
                <w:b/>
                <w:bCs/>
              </w:rPr>
              <w:t xml:space="preserve">Local area </w:t>
            </w:r>
            <w:r w:rsidRPr="008B43F0">
              <w:rPr>
                <w:rFonts w:ascii="Century Gothic" w:hAnsi="Century Gothic"/>
              </w:rPr>
              <w:t>– Where we live</w:t>
            </w:r>
          </w:p>
        </w:tc>
      </w:tr>
      <w:tr w:rsidR="008A6E12" w14:paraId="1B4B901E" w14:textId="77777777" w:rsidTr="008A6E12">
        <w:trPr>
          <w:trHeight w:val="82"/>
        </w:trPr>
        <w:tc>
          <w:tcPr>
            <w:tcW w:w="10447" w:type="dxa"/>
            <w:gridSpan w:val="2"/>
            <w:shd w:val="clear" w:color="auto" w:fill="B4C6E7" w:themeFill="accent1" w:themeFillTint="66"/>
          </w:tcPr>
          <w:p w14:paraId="1656CEE3" w14:textId="665DE306" w:rsidR="008A6E12" w:rsidRPr="008A6E12" w:rsidRDefault="008A6E12" w:rsidP="008A6E12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A6E12">
              <w:rPr>
                <w:rFonts w:ascii="Century Gothic" w:hAnsi="Century Gothic"/>
                <w:b/>
                <w:bCs/>
                <w:sz w:val="24"/>
                <w:szCs w:val="24"/>
              </w:rPr>
              <w:t>Our learning will look like:</w:t>
            </w:r>
          </w:p>
        </w:tc>
      </w:tr>
      <w:tr w:rsidR="008A6E12" w14:paraId="5E8D3671" w14:textId="77777777" w:rsidTr="008A6E12">
        <w:trPr>
          <w:trHeight w:val="3375"/>
        </w:trPr>
        <w:tc>
          <w:tcPr>
            <w:tcW w:w="10447" w:type="dxa"/>
            <w:gridSpan w:val="2"/>
          </w:tcPr>
          <w:p w14:paraId="39EE309E" w14:textId="77777777" w:rsidR="008A6E12" w:rsidRPr="008B43F0" w:rsidRDefault="008B43F0" w:rsidP="008B43F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008B43F0">
              <w:rPr>
                <w:rFonts w:ascii="Century Gothic" w:hAnsi="Century Gothic"/>
              </w:rPr>
              <w:t>Naming and locating the UK on a map of the world</w:t>
            </w:r>
          </w:p>
          <w:p w14:paraId="2C256E6F" w14:textId="77777777" w:rsidR="008B43F0" w:rsidRPr="008B43F0" w:rsidRDefault="008B43F0" w:rsidP="008B43F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008B43F0">
              <w:rPr>
                <w:rFonts w:ascii="Century Gothic" w:hAnsi="Century Gothic"/>
              </w:rPr>
              <w:t>Looking at maps of our locality to identify our county and town</w:t>
            </w:r>
          </w:p>
          <w:p w14:paraId="19376569" w14:textId="77777777" w:rsidR="008B43F0" w:rsidRDefault="008B43F0" w:rsidP="008B43F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Identifying the key cities on a map of the UK</w:t>
            </w:r>
          </w:p>
          <w:p w14:paraId="263B2B4D" w14:textId="77777777" w:rsidR="008B43F0" w:rsidRDefault="008B43F0" w:rsidP="008B43F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Using a map to spot key human and physical features of Newton</w:t>
            </w:r>
          </w:p>
          <w:p w14:paraId="02B417E1" w14:textId="77777777" w:rsidR="008B43F0" w:rsidRDefault="00F95964" w:rsidP="008B43F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Exploring our local environment and correlating these with symbols on a map.</w:t>
            </w:r>
          </w:p>
          <w:p w14:paraId="41077AF0" w14:textId="56F1AA95" w:rsidR="00F95964" w:rsidRDefault="00F95964" w:rsidP="008B43F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Locate and identify the different continents of the world and where the UK is located within this.</w:t>
            </w:r>
          </w:p>
          <w:p w14:paraId="620114F0" w14:textId="187AFCC7" w:rsidR="00F95964" w:rsidRPr="00F95964" w:rsidRDefault="00F95964" w:rsidP="00F95964">
            <w:pPr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1402C25" wp14:editId="54A73073">
                  <wp:simplePos x="0" y="0"/>
                  <wp:positionH relativeFrom="column">
                    <wp:posOffset>3883025</wp:posOffset>
                  </wp:positionH>
                  <wp:positionV relativeFrom="paragraph">
                    <wp:posOffset>417830</wp:posOffset>
                  </wp:positionV>
                  <wp:extent cx="2523537" cy="3171825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3537" cy="3171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79829655" wp14:editId="7844F578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2179955</wp:posOffset>
                  </wp:positionV>
                  <wp:extent cx="4080510" cy="2543175"/>
                  <wp:effectExtent l="0" t="0" r="0" b="952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0510" cy="2543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4144" behindDoc="0" locked="0" layoutInCell="1" allowOverlap="1" wp14:anchorId="23CDC393" wp14:editId="34264B84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5080</wp:posOffset>
                  </wp:positionV>
                  <wp:extent cx="3246120" cy="2189480"/>
                  <wp:effectExtent l="0" t="0" r="0" b="127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120" cy="218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3088648" w14:textId="0383265D" w:rsidR="008A6E12" w:rsidRDefault="008A6E12"/>
    <w:sectPr w:rsidR="008A6E12" w:rsidSect="008A6E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43C33"/>
    <w:multiLevelType w:val="hybridMultilevel"/>
    <w:tmpl w:val="3F783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CE61D7"/>
    <w:multiLevelType w:val="hybridMultilevel"/>
    <w:tmpl w:val="946A3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E12"/>
    <w:rsid w:val="00037B2E"/>
    <w:rsid w:val="00202BA4"/>
    <w:rsid w:val="008A6E12"/>
    <w:rsid w:val="008B43F0"/>
    <w:rsid w:val="00F9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9EE87"/>
  <w15:chartTrackingRefBased/>
  <w15:docId w15:val="{9FFDCE95-8E2B-49AD-BAD3-3040AE68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6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6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Williams</dc:creator>
  <cp:keywords/>
  <dc:description/>
  <cp:lastModifiedBy>Tom Williams</cp:lastModifiedBy>
  <cp:revision>2</cp:revision>
  <cp:lastPrinted>2026-02-03T14:43:00Z</cp:lastPrinted>
  <dcterms:created xsi:type="dcterms:W3CDTF">2026-02-03T14:50:00Z</dcterms:created>
  <dcterms:modified xsi:type="dcterms:W3CDTF">2026-02-03T14:50:00Z</dcterms:modified>
</cp:coreProperties>
</file>