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A1409" w14:textId="77777777" w:rsidR="00F32CAF" w:rsidRPr="00F32CAF" w:rsidRDefault="00F32CAF" w:rsidP="00F32CAF">
      <w:pPr>
        <w:keepNext/>
        <w:autoSpaceDE w:val="0"/>
        <w:autoSpaceDN w:val="0"/>
        <w:adjustRightInd w:val="0"/>
        <w:spacing w:before="120" w:after="120" w:line="240" w:lineRule="auto"/>
        <w:outlineLvl w:val="0"/>
        <w:rPr>
          <w:rFonts w:ascii="Calibri" w:eastAsia="Times New Roman" w:hAnsi="Calibri" w:cs="Helvetica-Light"/>
          <w:b/>
          <w:bCs/>
          <w:color w:val="2C5A77"/>
          <w:sz w:val="40"/>
          <w:szCs w:val="28"/>
          <w:lang w:eastAsia="en-GB"/>
        </w:rPr>
      </w:pPr>
      <w:bookmarkStart w:id="0" w:name="_Toc304199307"/>
    </w:p>
    <w:p w14:paraId="492DBF94" w14:textId="75FBE852" w:rsidR="00F32CAF" w:rsidRPr="00D826A9" w:rsidRDefault="00F32CAF" w:rsidP="00D826A9">
      <w:pPr>
        <w:autoSpaceDE w:val="0"/>
        <w:autoSpaceDN w:val="0"/>
        <w:adjustRightInd w:val="0"/>
        <w:spacing w:after="200" w:line="276" w:lineRule="auto"/>
        <w:jc w:val="center"/>
        <w:rPr>
          <w:rFonts w:ascii="Arial" w:eastAsia="Arial" w:hAnsi="Arial" w:cs="Times New Roman"/>
          <w:color w:val="000000"/>
          <w:sz w:val="16"/>
          <w:szCs w:val="16"/>
        </w:rPr>
      </w:pPr>
      <w:r w:rsidRPr="00F32CAF">
        <w:rPr>
          <w:rFonts w:ascii="Arial" w:eastAsia="Arial" w:hAnsi="Arial" w:cs="Times New Roman"/>
          <w:color w:val="000000"/>
          <w:sz w:val="16"/>
          <w:szCs w:val="16"/>
        </w:rPr>
        <w:t xml:space="preserve">Date of last update </w:t>
      </w:r>
      <w:r w:rsidRPr="000E3EDE">
        <w:rPr>
          <w:rFonts w:ascii="Arial" w:eastAsia="Arial" w:hAnsi="Arial" w:cs="Times New Roman"/>
          <w:color w:val="000000"/>
          <w:sz w:val="16"/>
          <w:szCs w:val="16"/>
        </w:rPr>
        <w:t xml:space="preserve">– </w:t>
      </w:r>
      <w:r w:rsidR="003C068A" w:rsidRPr="000E3EDE">
        <w:rPr>
          <w:rFonts w:ascii="Arial" w:eastAsia="Arial" w:hAnsi="Arial" w:cs="Times New Roman"/>
          <w:color w:val="000000"/>
          <w:sz w:val="16"/>
          <w:szCs w:val="16"/>
        </w:rPr>
        <w:t>29</w:t>
      </w:r>
      <w:r w:rsidR="003C068A" w:rsidRPr="000E3EDE">
        <w:rPr>
          <w:rFonts w:ascii="Arial" w:eastAsia="Arial" w:hAnsi="Arial" w:cs="Times New Roman"/>
          <w:color w:val="000000"/>
          <w:sz w:val="16"/>
          <w:szCs w:val="16"/>
          <w:vertAlign w:val="superscript"/>
        </w:rPr>
        <w:t>th</w:t>
      </w:r>
      <w:r w:rsidR="003C068A" w:rsidRPr="000E3EDE">
        <w:rPr>
          <w:rFonts w:ascii="Arial" w:eastAsia="Arial" w:hAnsi="Arial" w:cs="Times New Roman"/>
          <w:color w:val="000000"/>
          <w:sz w:val="16"/>
          <w:szCs w:val="16"/>
        </w:rPr>
        <w:t xml:space="preserve"> July 2025</w:t>
      </w:r>
      <w:r w:rsidR="00522E29">
        <w:rPr>
          <w:rFonts w:ascii="Arial" w:eastAsia="Arial" w:hAnsi="Arial" w:cs="Times New Roman"/>
          <w:color w:val="000000"/>
          <w:sz w:val="16"/>
          <w:szCs w:val="16"/>
        </w:rPr>
        <w:t xml:space="preserve"> – LCC Safeguarding in Education Team</w:t>
      </w:r>
      <w:r w:rsidR="0053753A">
        <w:rPr>
          <w:rFonts w:ascii="Arial" w:eastAsia="Arial" w:hAnsi="Arial" w:cs="Times New Roman"/>
          <w:color w:val="000000"/>
          <w:sz w:val="16"/>
          <w:szCs w:val="16"/>
        </w:rPr>
        <w:t xml:space="preserve"> with input from LADO, MASH, Lancashire Police, LCC Prevent Team, LCC Attendance Team</w:t>
      </w:r>
      <w:r w:rsidR="003C068A">
        <w:rPr>
          <w:rFonts w:ascii="Arial" w:eastAsia="Arial" w:hAnsi="Arial" w:cs="Times New Roman"/>
          <w:color w:val="000000"/>
          <w:sz w:val="16"/>
          <w:szCs w:val="16"/>
        </w:rPr>
        <w:t>, Legal Team</w:t>
      </w:r>
      <w:r w:rsidR="0053753A">
        <w:rPr>
          <w:rFonts w:ascii="Arial" w:eastAsia="Arial" w:hAnsi="Arial" w:cs="Times New Roman"/>
          <w:color w:val="000000"/>
          <w:sz w:val="16"/>
          <w:szCs w:val="16"/>
        </w:rPr>
        <w:t xml:space="preserve"> and advice from </w:t>
      </w:r>
      <w:r w:rsidR="003C068A">
        <w:rPr>
          <w:rFonts w:ascii="Arial" w:eastAsia="Arial" w:hAnsi="Arial" w:cs="Times New Roman"/>
          <w:color w:val="000000"/>
          <w:sz w:val="16"/>
          <w:szCs w:val="16"/>
        </w:rPr>
        <w:t>Southwest</w:t>
      </w:r>
      <w:r w:rsidR="0053753A">
        <w:rPr>
          <w:rFonts w:ascii="Arial" w:eastAsia="Arial" w:hAnsi="Arial" w:cs="Times New Roman"/>
          <w:color w:val="000000"/>
          <w:sz w:val="16"/>
          <w:szCs w:val="16"/>
        </w:rPr>
        <w:t xml:space="preserve"> Grid for Learning. </w:t>
      </w:r>
    </w:p>
    <w:p w14:paraId="65CA0E7F" w14:textId="09F76BB9" w:rsidR="00F32CAF" w:rsidRPr="00F32CAF" w:rsidRDefault="00D826A9" w:rsidP="00D826A9">
      <w:pPr>
        <w:autoSpaceDE w:val="0"/>
        <w:autoSpaceDN w:val="0"/>
        <w:adjustRightInd w:val="0"/>
        <w:spacing w:after="200" w:line="276" w:lineRule="auto"/>
        <w:jc w:val="center"/>
        <w:rPr>
          <w:rFonts w:ascii="Arial" w:eastAsia="Times New Roman" w:hAnsi="Arial" w:cs="Times New Roman"/>
          <w:b/>
          <w:color w:val="000000"/>
          <w:lang w:val="en-US" w:eastAsia="ja-JP"/>
        </w:rPr>
      </w:pPr>
      <w:r>
        <w:rPr>
          <w:rFonts w:ascii="Arial" w:eastAsia="Times New Roman" w:hAnsi="Arial" w:cs="Times New Roman"/>
          <w:b/>
          <w:noProof/>
          <w:color w:val="000000"/>
          <w:lang w:eastAsia="en-GB"/>
        </w:rPr>
        <w:drawing>
          <wp:inline distT="0" distB="0" distL="0" distR="0" wp14:anchorId="73EC586B" wp14:editId="4A722646">
            <wp:extent cx="2076450" cy="208672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sion.png"/>
                    <pic:cNvPicPr/>
                  </pic:nvPicPr>
                  <pic:blipFill>
                    <a:blip r:embed="rId8">
                      <a:extLst>
                        <a:ext uri="{28A0092B-C50C-407E-A947-70E740481C1C}">
                          <a14:useLocalDpi xmlns:a14="http://schemas.microsoft.com/office/drawing/2010/main" val="0"/>
                        </a:ext>
                      </a:extLst>
                    </a:blip>
                    <a:stretch>
                      <a:fillRect/>
                    </a:stretch>
                  </pic:blipFill>
                  <pic:spPr>
                    <a:xfrm>
                      <a:off x="0" y="0"/>
                      <a:ext cx="2080908" cy="2091209"/>
                    </a:xfrm>
                    <a:prstGeom prst="rect">
                      <a:avLst/>
                    </a:prstGeom>
                  </pic:spPr>
                </pic:pic>
              </a:graphicData>
            </a:graphic>
          </wp:inline>
        </w:drawing>
      </w:r>
    </w:p>
    <w:p w14:paraId="03F11FF0" w14:textId="0040162E"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14:paraId="5462F288" w14:textId="6CB71880" w:rsidR="00F32CAF" w:rsidRPr="00F32CAF" w:rsidRDefault="000E3EDE" w:rsidP="00F32CAF">
      <w:pPr>
        <w:autoSpaceDE w:val="0"/>
        <w:autoSpaceDN w:val="0"/>
        <w:adjustRightInd w:val="0"/>
        <w:spacing w:after="200" w:line="276" w:lineRule="auto"/>
        <w:jc w:val="center"/>
        <w:rPr>
          <w:rFonts w:ascii="Arial" w:eastAsia="Times New Roman" w:hAnsi="Arial" w:cs="Arial"/>
          <w:bCs/>
          <w:color w:val="000000"/>
          <w:sz w:val="44"/>
          <w:szCs w:val="44"/>
          <w:lang w:eastAsia="ja-JP"/>
        </w:rPr>
      </w:pPr>
      <w:r>
        <w:rPr>
          <w:rFonts w:ascii="Arial" w:eastAsia="Times New Roman" w:hAnsi="Arial" w:cs="Arial"/>
          <w:bCs/>
          <w:color w:val="000000"/>
          <w:sz w:val="44"/>
          <w:szCs w:val="44"/>
          <w:lang w:eastAsia="ja-JP"/>
        </w:rPr>
        <w:t>Newton Bluecoat CE Primary</w:t>
      </w:r>
      <w:r w:rsidR="00F32CAF" w:rsidRPr="00F32CAF">
        <w:rPr>
          <w:rFonts w:ascii="Arial" w:eastAsia="Times New Roman" w:hAnsi="Arial" w:cs="Arial"/>
          <w:bCs/>
          <w:color w:val="000000"/>
          <w:sz w:val="44"/>
          <w:szCs w:val="44"/>
          <w:lang w:eastAsia="ja-JP"/>
        </w:rPr>
        <w:t xml:space="preserve"> </w:t>
      </w:r>
    </w:p>
    <w:p w14:paraId="72FF3C05" w14:textId="1EA90911"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352E72">
        <w:rPr>
          <w:rFonts w:ascii="Arial" w:eastAsia="Times New Roman" w:hAnsi="Arial" w:cs="Arial"/>
          <w:color w:val="000000"/>
          <w:sz w:val="44"/>
          <w:szCs w:val="44"/>
          <w:lang w:val="en-US" w:eastAsia="ja-JP"/>
        </w:rPr>
        <w:t>5</w:t>
      </w:r>
      <w:r w:rsidRPr="00F32CAF">
        <w:rPr>
          <w:rFonts w:ascii="Arial" w:eastAsia="Times New Roman" w:hAnsi="Arial" w:cs="Arial"/>
          <w:color w:val="000000"/>
          <w:sz w:val="44"/>
          <w:szCs w:val="44"/>
          <w:lang w:val="en-US" w:eastAsia="ja-JP"/>
        </w:rPr>
        <w:t xml:space="preserve"> - 2</w:t>
      </w:r>
      <w:r w:rsidR="00352E72">
        <w:rPr>
          <w:rFonts w:ascii="Arial" w:eastAsia="Times New Roman" w:hAnsi="Arial" w:cs="Arial"/>
          <w:color w:val="000000"/>
          <w:sz w:val="44"/>
          <w:szCs w:val="44"/>
          <w:lang w:val="en-US" w:eastAsia="ja-JP"/>
        </w:rPr>
        <w:t>6</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14:paraId="02CB881D" w14:textId="77777777" w:rsidTr="000E3EDE">
        <w:tc>
          <w:tcPr>
            <w:tcW w:w="3544" w:type="dxa"/>
            <w:shd w:val="clear" w:color="auto" w:fill="auto"/>
          </w:tcPr>
          <w:p w14:paraId="44AE8C3E" w14:textId="69356FD9" w:rsidR="00F32CAF" w:rsidRPr="00F32CAF" w:rsidRDefault="00D826A9" w:rsidP="00F32CAF">
            <w:pPr>
              <w:autoSpaceDE w:val="0"/>
              <w:autoSpaceDN w:val="0"/>
              <w:adjustRightInd w:val="0"/>
              <w:spacing w:after="120" w:line="240" w:lineRule="auto"/>
              <w:jc w:val="both"/>
              <w:rPr>
                <w:rFonts w:ascii="Arial" w:eastAsia="Arial" w:hAnsi="Arial" w:cs="Arial"/>
                <w:bCs/>
                <w:color w:val="FF0000"/>
                <w:sz w:val="28"/>
                <w:szCs w:val="28"/>
              </w:rPr>
            </w:pPr>
            <w:r w:rsidRPr="00D826A9">
              <w:rPr>
                <w:rFonts w:ascii="Arial" w:eastAsia="Arial" w:hAnsi="Arial" w:cs="Arial"/>
                <w:bCs/>
                <w:sz w:val="28"/>
                <w:szCs w:val="28"/>
              </w:rPr>
              <w:t>Policy Leader / DSL / HT</w:t>
            </w:r>
          </w:p>
        </w:tc>
        <w:tc>
          <w:tcPr>
            <w:tcW w:w="5193" w:type="dxa"/>
            <w:shd w:val="clear" w:color="auto" w:fill="auto"/>
          </w:tcPr>
          <w:p w14:paraId="77470D3F"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05A40808" w14:textId="70B775CD" w:rsidR="00332D1A" w:rsidRDefault="00D826A9" w:rsidP="00D826A9">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Elizabeth Robinson</w:t>
            </w:r>
          </w:p>
          <w:p w14:paraId="158AA43D" w14:textId="7DECEF44" w:rsidR="00332D1A" w:rsidRPr="00F32CAF" w:rsidRDefault="00332D1A"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F32CAF" w14:paraId="18C09BCA" w14:textId="77777777" w:rsidTr="000E3EDE">
        <w:tc>
          <w:tcPr>
            <w:tcW w:w="3544" w:type="dxa"/>
            <w:shd w:val="clear" w:color="auto" w:fill="auto"/>
          </w:tcPr>
          <w:p w14:paraId="55316CBE"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 xml:space="preserve">Deputy </w:t>
            </w:r>
            <w:r w:rsidRPr="00D826A9">
              <w:rPr>
                <w:rFonts w:ascii="Arial" w:eastAsia="Arial" w:hAnsi="Arial" w:cs="Arial"/>
                <w:bCs/>
                <w:sz w:val="28"/>
                <w:szCs w:val="28"/>
              </w:rPr>
              <w:t>DSL (s)</w:t>
            </w:r>
          </w:p>
        </w:tc>
        <w:tc>
          <w:tcPr>
            <w:tcW w:w="5193" w:type="dxa"/>
            <w:shd w:val="clear" w:color="auto" w:fill="auto"/>
          </w:tcPr>
          <w:p w14:paraId="2BED6D8E" w14:textId="77777777" w:rsidR="00D826A9" w:rsidRDefault="00D826A9"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 xml:space="preserve">Sarah Watson </w:t>
            </w:r>
          </w:p>
          <w:p w14:paraId="6425954F" w14:textId="30BBB3CC" w:rsidR="00F32CAF" w:rsidRDefault="00D826A9"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Sophie Burton</w:t>
            </w:r>
          </w:p>
          <w:p w14:paraId="28C7EC4A" w14:textId="453FC2CC" w:rsidR="00F32CAF" w:rsidRPr="00F32CAF" w:rsidRDefault="00D826A9" w:rsidP="00D826A9">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Louise Dawson</w:t>
            </w:r>
          </w:p>
        </w:tc>
      </w:tr>
      <w:tr w:rsidR="00F32CAF" w:rsidRPr="00F32CAF" w14:paraId="22C87347" w14:textId="77777777" w:rsidTr="000E3EDE">
        <w:tc>
          <w:tcPr>
            <w:tcW w:w="3544" w:type="dxa"/>
            <w:shd w:val="clear" w:color="auto" w:fill="auto"/>
          </w:tcPr>
          <w:p w14:paraId="3025641C" w14:textId="77777777" w:rsidR="00F32CAF" w:rsidRPr="00D826A9" w:rsidRDefault="00F32CAF" w:rsidP="00F32CAF">
            <w:pPr>
              <w:autoSpaceDE w:val="0"/>
              <w:autoSpaceDN w:val="0"/>
              <w:adjustRightInd w:val="0"/>
              <w:spacing w:after="120" w:line="240" w:lineRule="auto"/>
              <w:jc w:val="both"/>
              <w:rPr>
                <w:rFonts w:ascii="Arial" w:eastAsia="Arial" w:hAnsi="Arial" w:cs="Arial"/>
                <w:bCs/>
                <w:sz w:val="28"/>
                <w:szCs w:val="28"/>
              </w:rPr>
            </w:pPr>
            <w:r w:rsidRPr="00D826A9">
              <w:rPr>
                <w:rFonts w:ascii="Arial" w:eastAsia="Arial" w:hAnsi="Arial" w:cs="Arial"/>
                <w:bCs/>
                <w:sz w:val="28"/>
                <w:szCs w:val="28"/>
              </w:rPr>
              <w:t>Safeguarding Governor /</w:t>
            </w:r>
          </w:p>
          <w:p w14:paraId="257E43D7"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D826A9">
              <w:rPr>
                <w:rFonts w:ascii="Arial" w:eastAsia="Arial" w:hAnsi="Arial" w:cs="Arial"/>
                <w:bCs/>
                <w:sz w:val="28"/>
                <w:szCs w:val="28"/>
              </w:rPr>
              <w:t>Chair of Governors</w:t>
            </w:r>
          </w:p>
        </w:tc>
        <w:tc>
          <w:tcPr>
            <w:tcW w:w="5193" w:type="dxa"/>
            <w:shd w:val="clear" w:color="auto" w:fill="auto"/>
          </w:tcPr>
          <w:p w14:paraId="4A81B6D8" w14:textId="77777777" w:rsidR="00D826A9" w:rsidRDefault="00D826A9" w:rsidP="00F32CAF">
            <w:pPr>
              <w:autoSpaceDE w:val="0"/>
              <w:autoSpaceDN w:val="0"/>
              <w:adjustRightInd w:val="0"/>
              <w:spacing w:after="120" w:line="240" w:lineRule="auto"/>
              <w:jc w:val="center"/>
              <w:rPr>
                <w:rFonts w:ascii="Arial" w:eastAsia="Arial" w:hAnsi="Arial" w:cs="Arial"/>
                <w:b/>
                <w:bCs/>
                <w:color w:val="000000"/>
                <w:sz w:val="28"/>
                <w:szCs w:val="28"/>
              </w:rPr>
            </w:pPr>
          </w:p>
          <w:p w14:paraId="3B0AA77E" w14:textId="5F739E1F" w:rsidR="00F32CAF" w:rsidRPr="00F32CAF" w:rsidRDefault="00D826A9" w:rsidP="00D826A9">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Tim Walker</w:t>
            </w:r>
          </w:p>
        </w:tc>
      </w:tr>
      <w:tr w:rsidR="00F32CAF" w:rsidRPr="00F32CAF" w14:paraId="00033F54" w14:textId="77777777" w:rsidTr="000E3EDE">
        <w:tc>
          <w:tcPr>
            <w:tcW w:w="3544" w:type="dxa"/>
            <w:shd w:val="clear" w:color="auto" w:fill="auto"/>
          </w:tcPr>
          <w:p w14:paraId="7EFB30D9"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Last Updated</w:t>
            </w:r>
          </w:p>
        </w:tc>
        <w:tc>
          <w:tcPr>
            <w:tcW w:w="5193" w:type="dxa"/>
            <w:shd w:val="clear" w:color="auto" w:fill="auto"/>
          </w:tcPr>
          <w:p w14:paraId="058DEEAB" w14:textId="7185F06A" w:rsidR="00F32CAF" w:rsidRPr="00D826A9" w:rsidRDefault="00F32CAF" w:rsidP="00D826A9">
            <w:pPr>
              <w:autoSpaceDE w:val="0"/>
              <w:autoSpaceDN w:val="0"/>
              <w:adjustRightInd w:val="0"/>
              <w:spacing w:after="120" w:line="240" w:lineRule="auto"/>
              <w:jc w:val="center"/>
              <w:rPr>
                <w:rFonts w:ascii="Arial" w:eastAsia="Arial" w:hAnsi="Arial" w:cs="Arial"/>
                <w:bCs/>
                <w:sz w:val="28"/>
                <w:szCs w:val="28"/>
              </w:rPr>
            </w:pPr>
            <w:r w:rsidRPr="00D826A9">
              <w:rPr>
                <w:rFonts w:ascii="Arial" w:eastAsia="Arial" w:hAnsi="Arial" w:cs="Arial"/>
                <w:bCs/>
                <w:sz w:val="28"/>
                <w:szCs w:val="28"/>
              </w:rPr>
              <w:t>Sept 2</w:t>
            </w:r>
            <w:r w:rsidR="00352E72" w:rsidRPr="00D826A9">
              <w:rPr>
                <w:rFonts w:ascii="Arial" w:eastAsia="Arial" w:hAnsi="Arial" w:cs="Arial"/>
                <w:bCs/>
                <w:sz w:val="28"/>
                <w:szCs w:val="28"/>
              </w:rPr>
              <w:t>5</w:t>
            </w:r>
          </w:p>
          <w:p w14:paraId="3109D716"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FF0000"/>
                <w:sz w:val="28"/>
                <w:szCs w:val="28"/>
              </w:rPr>
            </w:pPr>
          </w:p>
          <w:p w14:paraId="618D2CF9"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7338D4E7" w14:textId="77777777" w:rsidTr="000E3EDE">
        <w:tc>
          <w:tcPr>
            <w:tcW w:w="3544" w:type="dxa"/>
            <w:shd w:val="clear" w:color="auto" w:fill="auto"/>
          </w:tcPr>
          <w:p w14:paraId="17A11817" w14:textId="36FE5529"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 xml:space="preserve">Approved by the </w:t>
            </w:r>
            <w:r w:rsidR="00D826A9">
              <w:rPr>
                <w:rFonts w:ascii="Arial" w:eastAsia="Arial" w:hAnsi="Arial" w:cs="Arial"/>
                <w:bCs/>
                <w:sz w:val="28"/>
                <w:szCs w:val="28"/>
              </w:rPr>
              <w:t>Governing Body</w:t>
            </w:r>
          </w:p>
        </w:tc>
        <w:tc>
          <w:tcPr>
            <w:tcW w:w="5193" w:type="dxa"/>
            <w:shd w:val="clear" w:color="auto" w:fill="auto"/>
          </w:tcPr>
          <w:p w14:paraId="1A25E208" w14:textId="067D71EE" w:rsidR="00F32CAF" w:rsidRPr="00F32CAF" w:rsidRDefault="00D826A9" w:rsidP="00D826A9">
            <w:pPr>
              <w:autoSpaceDE w:val="0"/>
              <w:autoSpaceDN w:val="0"/>
              <w:adjustRightInd w:val="0"/>
              <w:spacing w:after="120" w:line="240" w:lineRule="auto"/>
              <w:jc w:val="center"/>
              <w:rPr>
                <w:rFonts w:ascii="Arial" w:eastAsia="Arial" w:hAnsi="Arial" w:cs="Arial"/>
                <w:bCs/>
                <w:color w:val="000000"/>
                <w:sz w:val="28"/>
                <w:szCs w:val="28"/>
              </w:rPr>
            </w:pPr>
            <w:r>
              <w:rPr>
                <w:rFonts w:ascii="Arial" w:eastAsia="Arial" w:hAnsi="Arial" w:cs="Arial"/>
                <w:bCs/>
                <w:color w:val="000000"/>
                <w:sz w:val="28"/>
                <w:szCs w:val="28"/>
              </w:rPr>
              <w:t>10</w:t>
            </w:r>
            <w:r w:rsidRPr="00D826A9">
              <w:rPr>
                <w:rFonts w:ascii="Arial" w:eastAsia="Arial" w:hAnsi="Arial" w:cs="Arial"/>
                <w:bCs/>
                <w:color w:val="000000"/>
                <w:sz w:val="28"/>
                <w:szCs w:val="28"/>
                <w:vertAlign w:val="superscript"/>
              </w:rPr>
              <w:t>th</w:t>
            </w:r>
            <w:r>
              <w:rPr>
                <w:rFonts w:ascii="Arial" w:eastAsia="Arial" w:hAnsi="Arial" w:cs="Arial"/>
                <w:bCs/>
                <w:color w:val="000000"/>
                <w:sz w:val="28"/>
                <w:szCs w:val="28"/>
              </w:rPr>
              <w:t xml:space="preserve"> September 2025</w:t>
            </w:r>
          </w:p>
          <w:p w14:paraId="3A5D0CA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14:paraId="1EBA7C2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494B931F" w14:textId="77777777" w:rsidTr="000E3EDE">
        <w:tc>
          <w:tcPr>
            <w:tcW w:w="3544" w:type="dxa"/>
            <w:shd w:val="clear" w:color="auto" w:fill="auto"/>
          </w:tcPr>
          <w:p w14:paraId="664C96BB"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lastRenderedPageBreak/>
              <w:t>Date to Review</w:t>
            </w:r>
          </w:p>
        </w:tc>
        <w:tc>
          <w:tcPr>
            <w:tcW w:w="5193" w:type="dxa"/>
            <w:shd w:val="clear" w:color="auto" w:fill="auto"/>
          </w:tcPr>
          <w:p w14:paraId="40D86947" w14:textId="6AC36C73"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September 202</w:t>
            </w:r>
            <w:r w:rsidR="00352E72">
              <w:rPr>
                <w:rFonts w:ascii="Arial" w:eastAsia="Arial" w:hAnsi="Arial" w:cs="Arial"/>
                <w:bCs/>
                <w:color w:val="000000"/>
                <w:sz w:val="28"/>
                <w:szCs w:val="28"/>
              </w:rPr>
              <w:t>6</w:t>
            </w:r>
            <w:r w:rsidR="00D826A9">
              <w:rPr>
                <w:rFonts w:ascii="Arial" w:eastAsia="Arial" w:hAnsi="Arial" w:cs="Arial"/>
                <w:bCs/>
                <w:color w:val="000000"/>
                <w:sz w:val="28"/>
                <w:szCs w:val="28"/>
              </w:rPr>
              <w:t xml:space="preserve"> </w:t>
            </w:r>
          </w:p>
        </w:tc>
      </w:tr>
    </w:tbl>
    <w:p w14:paraId="693747CA" w14:textId="2EB0214C" w:rsidR="00F32CAF" w:rsidRPr="00F32CAF" w:rsidRDefault="00F32CA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0E3EDE">
        <w:trPr>
          <w:trHeight w:val="555"/>
        </w:trPr>
        <w:tc>
          <w:tcPr>
            <w:tcW w:w="10206" w:type="dxa"/>
            <w:gridSpan w:val="4"/>
            <w:shd w:val="clear" w:color="auto" w:fill="auto"/>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0E3EDE">
        <w:trPr>
          <w:trHeight w:val="537"/>
        </w:trPr>
        <w:tc>
          <w:tcPr>
            <w:tcW w:w="709" w:type="dxa"/>
            <w:shd w:val="clear" w:color="auto" w:fill="auto"/>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0E3EDE">
        <w:trPr>
          <w:trHeight w:val="561"/>
        </w:trPr>
        <w:tc>
          <w:tcPr>
            <w:tcW w:w="709" w:type="dxa"/>
            <w:shd w:val="clear" w:color="auto" w:fill="auto"/>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0E3EDE">
        <w:trPr>
          <w:trHeight w:val="810"/>
        </w:trPr>
        <w:tc>
          <w:tcPr>
            <w:tcW w:w="709" w:type="dxa"/>
            <w:shd w:val="clear" w:color="auto" w:fill="auto"/>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0E3EDE">
        <w:trPr>
          <w:trHeight w:val="802"/>
        </w:trPr>
        <w:tc>
          <w:tcPr>
            <w:tcW w:w="709" w:type="dxa"/>
            <w:shd w:val="clear" w:color="auto" w:fill="auto"/>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0E3EDE">
        <w:trPr>
          <w:trHeight w:val="561"/>
        </w:trPr>
        <w:tc>
          <w:tcPr>
            <w:tcW w:w="709" w:type="dxa"/>
            <w:shd w:val="clear" w:color="auto" w:fill="auto"/>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0E3EDE">
        <w:trPr>
          <w:trHeight w:val="561"/>
        </w:trPr>
        <w:tc>
          <w:tcPr>
            <w:tcW w:w="709" w:type="dxa"/>
            <w:shd w:val="clear" w:color="auto" w:fill="auto"/>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0E3EDE">
        <w:trPr>
          <w:trHeight w:val="802"/>
        </w:trPr>
        <w:tc>
          <w:tcPr>
            <w:tcW w:w="709" w:type="dxa"/>
            <w:shd w:val="clear" w:color="auto" w:fill="auto"/>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0E3EDE">
        <w:trPr>
          <w:trHeight w:val="561"/>
        </w:trPr>
        <w:tc>
          <w:tcPr>
            <w:tcW w:w="709" w:type="dxa"/>
            <w:shd w:val="clear" w:color="auto" w:fill="auto"/>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0E3EDE">
        <w:trPr>
          <w:trHeight w:val="802"/>
        </w:trPr>
        <w:tc>
          <w:tcPr>
            <w:tcW w:w="709" w:type="dxa"/>
            <w:shd w:val="clear" w:color="auto" w:fill="auto"/>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0E3EDE">
        <w:trPr>
          <w:trHeight w:val="561"/>
        </w:trPr>
        <w:tc>
          <w:tcPr>
            <w:tcW w:w="709" w:type="dxa"/>
            <w:shd w:val="clear" w:color="auto" w:fill="auto"/>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F32CAF">
              <w:rPr>
                <w:rFonts w:ascii="Arial" w:eastAsia="Arial" w:hAnsi="Arial" w:cs="Arial"/>
                <w:color w:val="000000"/>
              </w:rPr>
              <w:t>Extra Curricular</w:t>
            </w:r>
            <w:proofErr w:type="spellEnd"/>
            <w:r w:rsidRPr="00F32CAF">
              <w:rPr>
                <w:rFonts w:ascii="Arial" w:eastAsia="Arial" w:hAnsi="Arial" w:cs="Arial"/>
                <w:color w:val="000000"/>
              </w:rPr>
              <w:t xml:space="preserve"> Clubs</w:t>
            </w:r>
          </w:p>
        </w:tc>
      </w:tr>
      <w:tr w:rsidR="00F32CAF" w:rsidRPr="00F32CAF" w14:paraId="441B34F4" w14:textId="77777777" w:rsidTr="000E3EDE">
        <w:trPr>
          <w:trHeight w:val="561"/>
        </w:trPr>
        <w:tc>
          <w:tcPr>
            <w:tcW w:w="709" w:type="dxa"/>
            <w:shd w:val="clear" w:color="auto" w:fill="auto"/>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0E3EDE">
        <w:trPr>
          <w:trHeight w:val="802"/>
        </w:trPr>
        <w:tc>
          <w:tcPr>
            <w:tcW w:w="709" w:type="dxa"/>
            <w:shd w:val="clear" w:color="auto" w:fill="auto"/>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0E3EDE">
        <w:trPr>
          <w:trHeight w:val="810"/>
        </w:trPr>
        <w:tc>
          <w:tcPr>
            <w:tcW w:w="709" w:type="dxa"/>
            <w:shd w:val="clear" w:color="auto" w:fill="auto"/>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0E3EDE">
        <w:trPr>
          <w:trHeight w:val="553"/>
        </w:trPr>
        <w:tc>
          <w:tcPr>
            <w:tcW w:w="709" w:type="dxa"/>
            <w:shd w:val="clear" w:color="auto" w:fill="auto"/>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0E3EDE">
        <w:trPr>
          <w:trHeight w:val="553"/>
        </w:trPr>
        <w:tc>
          <w:tcPr>
            <w:tcW w:w="709" w:type="dxa"/>
            <w:shd w:val="clear" w:color="auto" w:fill="auto"/>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0E3EDE">
        <w:trPr>
          <w:trHeight w:val="561"/>
        </w:trPr>
        <w:tc>
          <w:tcPr>
            <w:tcW w:w="709" w:type="dxa"/>
            <w:shd w:val="clear" w:color="auto" w:fill="auto"/>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0E3EDE">
        <w:trPr>
          <w:trHeight w:val="561"/>
        </w:trPr>
        <w:tc>
          <w:tcPr>
            <w:tcW w:w="709" w:type="dxa"/>
            <w:shd w:val="clear" w:color="auto" w:fill="auto"/>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0E3EDE">
        <w:trPr>
          <w:trHeight w:val="553"/>
        </w:trPr>
        <w:tc>
          <w:tcPr>
            <w:tcW w:w="709" w:type="dxa"/>
            <w:shd w:val="clear" w:color="auto" w:fill="auto"/>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6A29F187" w:rsidR="00F32CAF" w:rsidRPr="00F32CAF" w:rsidRDefault="00D826A9"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sidRPr="00D826A9">
        <w:rPr>
          <w:rFonts w:ascii="Arial" w:eastAsia="Calibri" w:hAnsi="Arial" w:cs="Arial"/>
          <w:b/>
          <w:bCs/>
        </w:rPr>
        <w:t>Newton Bluecoat CE Primary School</w:t>
      </w:r>
      <w:r w:rsidR="00F32CAF" w:rsidRPr="00D826A9">
        <w:rPr>
          <w:rFonts w:ascii="Arial" w:eastAsia="Calibri" w:hAnsi="Arial" w:cs="Arial"/>
        </w:rPr>
        <w:t xml:space="preserve"> </w:t>
      </w:r>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14:paraId="38FB5CE8" w14:textId="05BD4AF3" w:rsidR="00F32CAF" w:rsidRPr="00F32CAF" w:rsidRDefault="00D826A9" w:rsidP="00317C25">
      <w:pPr>
        <w:autoSpaceDE w:val="0"/>
        <w:autoSpaceDN w:val="0"/>
        <w:adjustRightInd w:val="0"/>
        <w:spacing w:after="120" w:line="240" w:lineRule="auto"/>
        <w:rPr>
          <w:rFonts w:ascii="Arial" w:eastAsia="Calibri" w:hAnsi="Arial" w:cs="Arial"/>
          <w:color w:val="000000"/>
        </w:rPr>
      </w:pPr>
      <w:r w:rsidRPr="00D826A9">
        <w:rPr>
          <w:rFonts w:ascii="Arial" w:eastAsia="Arial" w:hAnsi="Arial" w:cs="Arial"/>
          <w:b/>
          <w:u w:color="FFD006"/>
        </w:rPr>
        <w:t>Newton Bluecoat CE Primary School</w:t>
      </w:r>
      <w:r w:rsidR="00F32CAF" w:rsidRPr="00D826A9">
        <w:rPr>
          <w:rFonts w:ascii="Arial" w:eastAsia="Arial" w:hAnsi="Arial" w:cs="Arial"/>
          <w:b/>
          <w:u w:color="FFD006"/>
        </w:rPr>
        <w:t xml:space="preserve">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comes into contact with them has a role to play in identifying concerns, sharing information and taking prompt action.</w:t>
      </w:r>
    </w:p>
    <w:p w14:paraId="1E27FA3D" w14:textId="311D5E62"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w:t>
      </w:r>
      <w:r w:rsidR="00F35E2E">
        <w:rPr>
          <w:rFonts w:ascii="Arial" w:eastAsia="Arial" w:hAnsi="Arial" w:cs="Arial"/>
          <w:color w:val="000000"/>
        </w:rPr>
        <w:t>statement</w:t>
      </w:r>
      <w:r w:rsidRPr="00F32CAF">
        <w:rPr>
          <w:rFonts w:ascii="Arial" w:eastAsia="Arial" w:hAnsi="Arial" w:cs="Arial"/>
          <w:color w:val="000000"/>
        </w:rPr>
        <w:t xml:space="preserve">, in line with safeguarding legislation and statutory guidance. It will be achieved by: </w:t>
      </w:r>
    </w:p>
    <w:p w14:paraId="7EB7B459"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Pr="00D826A9">
        <w:rPr>
          <w:rFonts w:ascii="Arial" w:eastAsia="Arial" w:hAnsi="Arial" w:cs="Arial"/>
        </w:rPr>
        <w:t xml:space="preserve">governing board, the </w:t>
      </w:r>
      <w:proofErr w:type="spellStart"/>
      <w:r w:rsidRPr="00D826A9">
        <w:rPr>
          <w:rFonts w:ascii="Arial" w:eastAsia="Arial" w:hAnsi="Arial" w:cs="Arial"/>
        </w:rPr>
        <w:t>headteacher</w:t>
      </w:r>
      <w:proofErr w:type="spellEnd"/>
      <w:r w:rsidRPr="00D826A9">
        <w:rPr>
          <w:rFonts w:ascii="Arial" w:eastAsia="Arial" w:hAnsi="Arial" w:cs="Arial"/>
        </w:rPr>
        <w:t xml:space="preserve">,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9"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D826A9" w:rsidP="001E293D">
      <w:pPr>
        <w:autoSpaceDE w:val="0"/>
        <w:autoSpaceDN w:val="0"/>
        <w:adjustRightInd w:val="0"/>
        <w:spacing w:before="120" w:after="120" w:line="276" w:lineRule="auto"/>
        <w:ind w:left="360"/>
        <w:contextualSpacing/>
        <w:rPr>
          <w:rFonts w:ascii="Arial" w:eastAsia="Calibri" w:hAnsi="Arial" w:cs="Arial"/>
          <w:color w:val="000000"/>
        </w:rPr>
      </w:pPr>
      <w:hyperlink r:id="rId10" w:history="1">
        <w:r w:rsidR="00E95AF5">
          <w:rPr>
            <w:rStyle w:val="Hyperlink"/>
            <w:rFonts w:ascii="Arial" w:eastAsia="Calibri" w:hAnsi="Arial"/>
          </w:rPr>
          <w:t>https://panlancashirescp.trixonline.co.uk/contents/contents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7777777"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45048F89"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The purpose of this safeguarding policy is to ensure every pupil at</w:t>
      </w:r>
      <w:r w:rsidR="00D826A9" w:rsidRPr="00D826A9">
        <w:rPr>
          <w:rFonts w:ascii="Arial" w:eastAsia="Arial" w:hAnsi="Arial" w:cs="Arial"/>
          <w:b/>
          <w:u w:color="FFD006"/>
        </w:rPr>
        <w:t xml:space="preserve"> Newton Bluecoat CE Primary School</w:t>
      </w:r>
      <w:r w:rsidRPr="00F32CAF">
        <w:rPr>
          <w:rFonts w:ascii="Arial" w:eastAsia="Calibri" w:hAnsi="Arial" w:cs="Arial"/>
          <w:color w:val="000000"/>
        </w:rPr>
        <w:t xml:space="preserve"> is safe and protected from harm. The Department for Education (</w:t>
      </w:r>
      <w:proofErr w:type="spellStart"/>
      <w:r w:rsidRPr="00F32CAF">
        <w:rPr>
          <w:rFonts w:ascii="Arial" w:eastAsia="Calibri" w:hAnsi="Arial" w:cs="Arial"/>
          <w:color w:val="000000"/>
        </w:rPr>
        <w:t>DfE</w:t>
      </w:r>
      <w:proofErr w:type="spellEnd"/>
      <w:r w:rsidRPr="00F32CAF">
        <w:rPr>
          <w:rFonts w:ascii="Arial" w:eastAsia="Calibri" w:hAnsi="Arial" w:cs="Arial"/>
          <w:color w:val="000000"/>
        </w:rPr>
        <w:t>)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lastRenderedPageBreak/>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proofErr w:type="gramStart"/>
      <w:r w:rsidRPr="00785637">
        <w:rPr>
          <w:rFonts w:cs="Arial"/>
          <w:sz w:val="22"/>
          <w:szCs w:val="22"/>
        </w:rPr>
        <w:t>taking</w:t>
      </w:r>
      <w:proofErr w:type="gramEnd"/>
      <w:r w:rsidRPr="00785637">
        <w:rPr>
          <w:rFonts w:cs="Arial"/>
          <w:sz w:val="22"/>
          <w:szCs w:val="22"/>
        </w:rPr>
        <w:t xml:space="preserve">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w:t>
      </w:r>
      <w:proofErr w:type="spellStart"/>
      <w:r w:rsidRPr="00F32CAF">
        <w:rPr>
          <w:rFonts w:ascii="Arial" w:eastAsia="Calibri" w:hAnsi="Arial" w:cs="Arial"/>
          <w:color w:val="000000"/>
        </w:rPr>
        <w:t>upskirting</w:t>
      </w:r>
      <w:proofErr w:type="spellEnd"/>
      <w:r w:rsidRPr="00F32CAF">
        <w:rPr>
          <w:rFonts w:ascii="Arial" w:eastAsia="Calibri" w:hAnsi="Arial" w:cs="Arial"/>
          <w:color w:val="000000"/>
        </w:rPr>
        <w:t xml:space="preserve">;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proofErr w:type="spellStart"/>
      <w:r w:rsidRPr="00F32CAF">
        <w:rPr>
          <w:rFonts w:ascii="Arial" w:eastAsia="Calibri" w:hAnsi="Arial" w:cs="Arial"/>
          <w:color w:val="000000"/>
        </w:rPr>
        <w:t>Upskirting</w:t>
      </w:r>
      <w:proofErr w:type="spellEnd"/>
      <w:r w:rsidRPr="00F32CAF">
        <w:rPr>
          <w:rFonts w:ascii="Arial" w:eastAsia="Calibri" w:hAnsi="Arial" w:cs="Arial"/>
          <w:color w:val="000000"/>
        </w:rPr>
        <w:t>.</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proofErr w:type="spellStart"/>
      <w:r w:rsidRPr="00F32CAF">
        <w:rPr>
          <w:rFonts w:ascii="Arial" w:eastAsia="Calibri" w:hAnsi="Arial" w:cs="Arial"/>
          <w:b/>
          <w:color w:val="000000"/>
        </w:rPr>
        <w:t>Upskirting</w:t>
      </w:r>
      <w:proofErr w:type="spellEnd"/>
      <w:r w:rsidRPr="00F32CAF">
        <w:rPr>
          <w:rFonts w:ascii="Arial" w:eastAsia="Calibri" w:hAnsi="Arial" w:cs="Arial"/>
          <w:b/>
          <w:color w:val="000000"/>
        </w:rPr>
        <w:t xml:space="preserve"> </w:t>
      </w:r>
      <w:r w:rsidRPr="00F32CAF">
        <w:rPr>
          <w:rFonts w:ascii="Arial" w:eastAsia="Calibri" w:hAnsi="Arial" w:cs="Arial"/>
          <w:color w:val="000000"/>
        </w:rPr>
        <w:t xml:space="preserve">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w:t>
      </w:r>
      <w:proofErr w:type="spellStart"/>
      <w:r w:rsidRPr="00F32CAF">
        <w:rPr>
          <w:rFonts w:ascii="Arial" w:eastAsia="Calibri" w:hAnsi="Arial" w:cs="Arial"/>
          <w:color w:val="000000"/>
        </w:rPr>
        <w:t>Upskirting</w:t>
      </w:r>
      <w:proofErr w:type="spellEnd"/>
      <w:r w:rsidRPr="00F32CAF">
        <w:rPr>
          <w:rFonts w:ascii="Arial" w:eastAsia="Calibri" w:hAnsi="Arial" w:cs="Arial"/>
          <w:color w:val="000000"/>
        </w:rPr>
        <w:t xml:space="preserve"> is a criminal offence. Anyone, including pupils and staff, of any gender can be a victim of </w:t>
      </w:r>
      <w:proofErr w:type="spellStart"/>
      <w:r w:rsidRPr="00F32CAF">
        <w:rPr>
          <w:rFonts w:ascii="Arial" w:eastAsia="Calibri" w:hAnsi="Arial" w:cs="Arial"/>
          <w:color w:val="000000"/>
        </w:rPr>
        <w:t>upskirting</w:t>
      </w:r>
      <w:proofErr w:type="spellEnd"/>
      <w:r w:rsidRPr="00F32CAF">
        <w:rPr>
          <w:rFonts w:ascii="Arial" w:eastAsia="Calibri" w:hAnsi="Arial" w:cs="Arial"/>
          <w:color w:val="000000"/>
        </w:rPr>
        <w:t>.</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lastRenderedPageBreak/>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5F5FE9" w:rsidRDefault="00D826A9"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1" w:history="1">
        <w:r w:rsidR="005F5FE9" w:rsidRPr="005F5FE9">
          <w:rPr>
            <w:rStyle w:val="Hyperlink"/>
            <w:rFonts w:ascii="Arial" w:eastAsia="Calibri" w:hAnsi="Arial"/>
            <w:color w:val="000000" w:themeColor="text1"/>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582C5D8B"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Department of Health and Social Care (2024) ‘Virginity testing and </w:t>
      </w:r>
      <w:proofErr w:type="spellStart"/>
      <w:r w:rsidRPr="00DE66B7">
        <w:rPr>
          <w:rFonts w:ascii="Arial" w:eastAsia="Calibri" w:hAnsi="Arial" w:cs="Arial"/>
          <w:color w:val="000000"/>
        </w:rPr>
        <w:t>hymenoplasty</w:t>
      </w:r>
      <w:proofErr w:type="spellEnd"/>
      <w:r w:rsidRPr="00DE66B7">
        <w:rPr>
          <w:rFonts w:ascii="Arial" w:eastAsia="Calibri" w:hAnsi="Arial" w:cs="Arial"/>
          <w:color w:val="000000"/>
        </w:rPr>
        <w:t>: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proofErr w:type="spellStart"/>
      <w:r w:rsidRPr="00DE66B7">
        <w:rPr>
          <w:rFonts w:ascii="Arial" w:eastAsia="Calibri" w:hAnsi="Arial" w:cs="Arial"/>
          <w:color w:val="000000"/>
        </w:rPr>
        <w:t>DfE</w:t>
      </w:r>
      <w:proofErr w:type="spellEnd"/>
      <w:r w:rsidRPr="00DE66B7">
        <w:rPr>
          <w:rFonts w:ascii="Arial" w:eastAsia="Calibri" w:hAnsi="Arial" w:cs="Arial"/>
          <w:color w:val="000000"/>
        </w:rPr>
        <w:t xml:space="preserv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proofErr w:type="gramStart"/>
      <w:r w:rsidRPr="00DE66B7">
        <w:rPr>
          <w:rFonts w:ascii="Arial" w:eastAsia="Calibri" w:hAnsi="Arial" w:cs="Arial"/>
          <w:color w:val="000000"/>
        </w:rPr>
        <w:lastRenderedPageBreak/>
        <w:t>with</w:t>
      </w:r>
      <w:proofErr w:type="gramEnd"/>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19F102B5" w14:textId="77777777" w:rsidR="00D826A9" w:rsidRPr="00D826A9" w:rsidRDefault="00F32CAF" w:rsidP="00D826A9">
      <w:pPr>
        <w:autoSpaceDE w:val="0"/>
        <w:autoSpaceDN w:val="0"/>
        <w:adjustRightInd w:val="0"/>
        <w:spacing w:after="120" w:line="240" w:lineRule="auto"/>
        <w:jc w:val="both"/>
        <w:rPr>
          <w:rFonts w:ascii="Arial" w:eastAsia="Calibri" w:hAnsi="Arial" w:cs="Arial"/>
        </w:rPr>
      </w:pPr>
      <w:r w:rsidRPr="00D826A9">
        <w:rPr>
          <w:rFonts w:ascii="Arial" w:eastAsia="Calibri" w:hAnsi="Arial" w:cs="Arial"/>
        </w:rPr>
        <w:t xml:space="preserve">This policy operates in conjunction with the following school policies: </w:t>
      </w:r>
      <w:bookmarkStart w:id="4" w:name="_Roles_and_responsibilities"/>
      <w:bookmarkStart w:id="5" w:name="_Monitoring_and_review"/>
      <w:bookmarkEnd w:id="4"/>
      <w:bookmarkEnd w:id="5"/>
    </w:p>
    <w:p w14:paraId="0E0223EA" w14:textId="37F70113" w:rsidR="00F32CAF" w:rsidRPr="00D826A9" w:rsidRDefault="00F32CAF" w:rsidP="00D826A9">
      <w:pPr>
        <w:pStyle w:val="ListParagraph"/>
        <w:numPr>
          <w:ilvl w:val="0"/>
          <w:numId w:val="70"/>
        </w:numPr>
        <w:rPr>
          <w:rFonts w:cs="Arial"/>
          <w:color w:val="auto"/>
        </w:rPr>
      </w:pPr>
      <w:r w:rsidRPr="00D826A9">
        <w:rPr>
          <w:rFonts w:cs="Arial"/>
          <w:color w:val="auto"/>
        </w:rPr>
        <w:t xml:space="preserve">School Attendance Policy </w:t>
      </w:r>
    </w:p>
    <w:p w14:paraId="03287664"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Prevent Duty Policy</w:t>
      </w:r>
    </w:p>
    <w:p w14:paraId="42529E83"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Anti-Bullying Policy</w:t>
      </w:r>
    </w:p>
    <w:p w14:paraId="7697ECAB"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Online Safety Policy</w:t>
      </w:r>
    </w:p>
    <w:p w14:paraId="3D5F4E3D"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Data Protection Policy</w:t>
      </w:r>
    </w:p>
    <w:p w14:paraId="14167205" w14:textId="3639669B" w:rsidR="00B84A8D" w:rsidRPr="00D826A9" w:rsidRDefault="00B84A8D"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Safer Recruitment Policy</w:t>
      </w:r>
    </w:p>
    <w:p w14:paraId="0C494637"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 xml:space="preserve">Whistleblowing Policy </w:t>
      </w:r>
    </w:p>
    <w:p w14:paraId="72176D77"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Allegations of Abuse Against Staff Policy</w:t>
      </w:r>
    </w:p>
    <w:p w14:paraId="07CF64FF"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Staff Code of Conduct / Staff handbook</w:t>
      </w:r>
    </w:p>
    <w:p w14:paraId="3A623A5E" w14:textId="45360FC2" w:rsidR="00F32CAF" w:rsidRPr="00D826A9" w:rsidRDefault="00D826A9"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Positive Behaviour</w:t>
      </w:r>
      <w:r w:rsidR="00F32CAF" w:rsidRPr="00D826A9">
        <w:rPr>
          <w:rFonts w:ascii="Arial" w:eastAsia="Calibri" w:hAnsi="Arial" w:cs="Arial"/>
        </w:rPr>
        <w:t xml:space="preserve"> Policy</w:t>
      </w:r>
    </w:p>
    <w:p w14:paraId="6565F6AC" w14:textId="77777777" w:rsidR="00F32CAF" w:rsidRPr="00D826A9"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826A9">
        <w:rPr>
          <w:rFonts w:ascii="Arial" w:eastAsia="Calibri" w:hAnsi="Arial" w:cs="Arial"/>
        </w:rPr>
        <w:t>Managing pupils with medical conditions policy</w:t>
      </w:r>
    </w:p>
    <w:p w14:paraId="103C9EED" w14:textId="77777777" w:rsidR="00F32CAF" w:rsidRPr="00D826A9" w:rsidRDefault="00F32CAF" w:rsidP="00F32CAF">
      <w:pPr>
        <w:numPr>
          <w:ilvl w:val="0"/>
          <w:numId w:val="14"/>
        </w:numPr>
        <w:autoSpaceDE w:val="0"/>
        <w:autoSpaceDN w:val="0"/>
        <w:adjustRightInd w:val="0"/>
        <w:spacing w:after="200" w:line="276" w:lineRule="auto"/>
        <w:ind w:left="720"/>
        <w:contextualSpacing/>
        <w:jc w:val="both"/>
        <w:rPr>
          <w:rFonts w:ascii="Arial" w:eastAsia="Calibri" w:hAnsi="Arial" w:cs="Arial"/>
        </w:rPr>
      </w:pPr>
      <w:r w:rsidRPr="00D826A9">
        <w:rPr>
          <w:rFonts w:ascii="Arial" w:eastAsia="Calibri" w:hAnsi="Arial" w:cs="Arial"/>
        </w:rPr>
        <w:t>Complaints Policy</w:t>
      </w:r>
    </w:p>
    <w:p w14:paraId="00A9B089" w14:textId="77777777" w:rsidR="00F32CAF" w:rsidRPr="00D826A9" w:rsidRDefault="00F32CAF" w:rsidP="00F32CAF">
      <w:pPr>
        <w:spacing w:after="200" w:line="276" w:lineRule="auto"/>
        <w:ind w:left="720"/>
        <w:contextualSpacing/>
        <w:jc w:val="both"/>
        <w:rPr>
          <w:rFonts w:ascii="Arial" w:eastAsia="Calibri" w:hAnsi="Arial" w:cs="Arial"/>
        </w:rPr>
      </w:pPr>
    </w:p>
    <w:p w14:paraId="08E6215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D826A9">
        <w:rPr>
          <w:rFonts w:ascii="Arial" w:eastAsia="Times New Roman" w:hAnsi="Arial" w:cs="Arial"/>
          <w:b/>
          <w:bCs/>
          <w:lang w:eastAsia="en-GB"/>
        </w:rPr>
        <w:t xml:space="preserve">Roles </w:t>
      </w:r>
      <w:r w:rsidRPr="00F32CAF">
        <w:rPr>
          <w:rFonts w:ascii="Arial" w:eastAsia="Times New Roman" w:hAnsi="Arial" w:cs="Arial"/>
          <w:b/>
          <w:bCs/>
          <w:lang w:eastAsia="en-GB"/>
        </w:rPr>
        <w:t>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8"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9" w:name="_Hlk142303959"/>
      <w:bookmarkEnd w:id="8"/>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66204C81"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Teachers, including the </w:t>
      </w:r>
      <w:proofErr w:type="spellStart"/>
      <w:r w:rsidRPr="00F32CAF">
        <w:rPr>
          <w:rFonts w:ascii="Arial" w:eastAsia="Calibri" w:hAnsi="Arial" w:cs="Arial"/>
          <w:b/>
          <w:bCs/>
          <w:color w:val="000000"/>
        </w:rPr>
        <w:t>headteacher</w:t>
      </w:r>
      <w:proofErr w:type="spellEnd"/>
      <w:r w:rsidRPr="00F32CAF">
        <w:rPr>
          <w:rFonts w:ascii="Arial" w:eastAsia="Calibri" w:hAnsi="Arial" w:cs="Arial"/>
          <w:b/>
          <w:bCs/>
          <w:color w:val="000000"/>
        </w:rPr>
        <w:t>,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61286D8C"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00D826A9" w:rsidRPr="00D826A9">
        <w:rPr>
          <w:rFonts w:ascii="Arial" w:eastAsia="Calibri" w:hAnsi="Arial" w:cs="Arial"/>
          <w:b/>
          <w:bCs/>
        </w:rPr>
        <w:t>governing board</w:t>
      </w:r>
      <w:r w:rsidRPr="00D826A9">
        <w:rPr>
          <w:rFonts w:ascii="Arial" w:eastAsia="Calibri" w:hAnsi="Arial" w:cs="Arial"/>
          <w:b/>
          <w:bCs/>
        </w:rPr>
        <w:t xml:space="preserve">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0023EF0C"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0A48352E"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14:paraId="433BD5C9" w14:textId="3FB6C24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a </w:t>
      </w:r>
      <w:r w:rsidRPr="00D826A9">
        <w:rPr>
          <w:rFonts w:ascii="Arial" w:eastAsia="Calibri" w:hAnsi="Arial" w:cs="Arial"/>
          <w:b/>
          <w:bCs/>
        </w:rPr>
        <w:t>named Governor takes leadership responsibility</w:t>
      </w:r>
      <w:r w:rsidR="00D826A9" w:rsidRPr="00D826A9">
        <w:rPr>
          <w:rFonts w:ascii="Arial" w:eastAsia="Calibri" w:hAnsi="Arial" w:cs="Arial"/>
          <w:b/>
          <w:bCs/>
        </w:rPr>
        <w:t xml:space="preserve"> (Tim Walker</w:t>
      </w:r>
      <w:r w:rsidR="00BD43BB" w:rsidRPr="00D826A9">
        <w:rPr>
          <w:rFonts w:ascii="Arial" w:eastAsia="Calibri" w:hAnsi="Arial" w:cs="Arial"/>
          <w:b/>
          <w:bCs/>
        </w:rPr>
        <w:t xml:space="preserve">) </w:t>
      </w:r>
      <w:r w:rsidRPr="00D826A9">
        <w:rPr>
          <w:rFonts w:ascii="Arial" w:eastAsia="Calibri" w:hAnsi="Arial" w:cs="Arial"/>
        </w:rPr>
        <w:t xml:space="preserve"> for safeguarding arrangements and receives appropriate training in the management </w:t>
      </w:r>
      <w:r w:rsidRPr="00F32CAF">
        <w:rPr>
          <w:rFonts w:ascii="Arial" w:eastAsia="Calibri" w:hAnsi="Arial" w:cs="Arial"/>
          <w:color w:val="000000"/>
        </w:rPr>
        <w:t xml:space="preserve">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7BDC5E4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64226F1B"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46287731"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lastRenderedPageBreak/>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w:t>
      </w:r>
      <w:proofErr w:type="gramStart"/>
      <w:r w:rsidR="00A759C1" w:rsidRPr="00A759C1">
        <w:rPr>
          <w:rFonts w:ascii="Arial" w:eastAsia="Calibri" w:hAnsi="Arial" w:cs="Arial"/>
          <w:color w:val="000000"/>
        </w:rPr>
        <w:t>and  that</w:t>
      </w:r>
      <w:proofErr w:type="gramEnd"/>
      <w:r w:rsidR="00A759C1" w:rsidRPr="00A759C1">
        <w:rPr>
          <w:rFonts w:ascii="Arial" w:eastAsia="Calibri" w:hAnsi="Arial" w:cs="Arial"/>
          <w:color w:val="000000"/>
        </w:rPr>
        <w:t xml:space="preserve">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 xml:space="preserve">regularly reviewing their effectiveness, understanding those children that are potentially at greater risk of harm, along with the proportionality of costs versus safeguarding risks.  </w:t>
      </w:r>
      <w:r w:rsidRPr="00F32CAF">
        <w:rPr>
          <w:rFonts w:ascii="Arial" w:eastAsia="Calibri" w:hAnsi="Arial" w:cs="Arial"/>
          <w:color w:val="000000"/>
        </w:rPr>
        <w:t xml:space="preserve"> </w:t>
      </w:r>
      <w:r w:rsidRPr="00F32CAF">
        <w:rPr>
          <w:rFonts w:ascii="Arial" w:eastAsia="Calibri" w:hAnsi="Arial" w:cs="Arial"/>
          <w:color w:val="FF0000"/>
        </w:rPr>
        <w:t>[</w:t>
      </w:r>
      <w:r w:rsidR="00A759C1">
        <w:rPr>
          <w:rFonts w:ascii="Arial" w:eastAsia="Calibri" w:hAnsi="Arial" w:cs="Arial"/>
          <w:color w:val="FF0000"/>
        </w:rPr>
        <w:t xml:space="preserve">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0A6FC631"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9EB2AC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0A6C0373"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36F4D0C7" w:rsidR="00F32CAF" w:rsidRPr="00D826A9"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Pr="00D826A9">
        <w:rPr>
          <w:rFonts w:ascii="Arial" w:eastAsia="Calibri" w:hAnsi="Arial" w:cs="Arial"/>
        </w:rPr>
        <w:t>Deputy DSL's/ Pastoral Team/</w:t>
      </w:r>
      <w:r w:rsidR="00BD43BB" w:rsidRPr="00D826A9">
        <w:rPr>
          <w:rFonts w:ascii="Arial" w:eastAsia="Calibri" w:hAnsi="Arial" w:cs="Arial"/>
        </w:rPr>
        <w:t>Attendance/</w:t>
      </w:r>
      <w:r w:rsidRPr="00D826A9">
        <w:rPr>
          <w:rFonts w:ascii="Arial" w:eastAsia="Calibri" w:hAnsi="Arial" w:cs="Arial"/>
        </w:rPr>
        <w:t>SLT/Governance/ Head teacher</w:t>
      </w:r>
      <w:r w:rsidR="00A5198A" w:rsidRPr="00D826A9">
        <w:rPr>
          <w:rFonts w:ascii="Arial" w:eastAsia="Calibri" w:hAnsi="Arial" w:cs="Arial"/>
        </w:rPr>
        <w:t>/Staff</w:t>
      </w:r>
      <w:r w:rsidR="00F54B46" w:rsidRPr="00D826A9">
        <w:rPr>
          <w:rFonts w:ascii="Arial" w:eastAsia="Calibri" w:hAnsi="Arial" w:cs="Arial"/>
        </w:rPr>
        <w:t xml:space="preserve">/ </w:t>
      </w:r>
      <w:proofErr w:type="spellStart"/>
      <w:r w:rsidR="00F54B46" w:rsidRPr="00D826A9">
        <w:rPr>
          <w:rFonts w:ascii="Arial" w:eastAsia="Calibri" w:hAnsi="Arial" w:cs="Arial"/>
        </w:rPr>
        <w:t>SENDCo</w:t>
      </w:r>
      <w:proofErr w:type="spellEnd"/>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7CD87761"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2"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6D315C42"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250FD2BE"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19B8872C"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r w:rsidRPr="00D826A9">
        <w:rPr>
          <w:rFonts w:ascii="Arial" w:eastAsia="Arial" w:hAnsi="Arial" w:cs="Arial"/>
          <w:b/>
          <w:u w:color="FFD006"/>
        </w:rPr>
        <w:t xml:space="preserve">Newton Bluecoat CE Primary School </w:t>
      </w:r>
      <w:r w:rsidR="00F32CAF" w:rsidRPr="00F32CAF">
        <w:rPr>
          <w:rFonts w:ascii="Arial" w:eastAsia="Calibri" w:hAnsi="Arial" w:cs="Arial"/>
          <w:color w:val="000000"/>
        </w:rPr>
        <w:t xml:space="preserve">recognises that Deputy DSL's must be trained to same standard as the DSL. </w:t>
      </w:r>
    </w:p>
    <w:p w14:paraId="7E217D33" w14:textId="5A72456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00D826A9" w:rsidRPr="00D826A9">
        <w:rPr>
          <w:rFonts w:ascii="Arial" w:eastAsia="Calibri" w:hAnsi="Arial" w:cs="Arial"/>
        </w:rPr>
        <w:t>In our setting, this is Sophie Burton.</w:t>
      </w:r>
    </w:p>
    <w:p w14:paraId="65CD0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0" w:name="_[Updated]_Multi-agency_working"/>
      <w:bookmarkEnd w:id="10"/>
      <w:r w:rsidRPr="00F32CAF">
        <w:rPr>
          <w:rFonts w:ascii="Arial" w:eastAsia="Times New Roman" w:hAnsi="Arial" w:cs="Arial"/>
          <w:b/>
          <w:bCs/>
          <w:lang w:eastAsia="en-GB"/>
        </w:rPr>
        <w:t>Training and Induction</w:t>
      </w:r>
    </w:p>
    <w:p w14:paraId="61324CE1" w14:textId="3C88AB43"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r w:rsidRPr="00D826A9">
        <w:rPr>
          <w:rFonts w:ascii="Arial" w:eastAsia="Arial" w:hAnsi="Arial" w:cs="Arial"/>
          <w:b/>
          <w:u w:color="FFD006"/>
        </w:rPr>
        <w:t xml:space="preserve">Newton Bluecoat CE Primary School </w:t>
      </w:r>
      <w:r>
        <w:rPr>
          <w:rFonts w:ascii="Arial" w:eastAsia="Arial" w:hAnsi="Arial" w:cs="Arial"/>
          <w:b/>
          <w:u w:color="FFD006"/>
        </w:rPr>
        <w:t xml:space="preserve"> </w:t>
      </w:r>
      <w:r w:rsidR="00F32CAF" w:rsidRPr="00F32CAF">
        <w:rPr>
          <w:rFonts w:ascii="Arial" w:eastAsia="Calibri" w:hAnsi="Arial" w:cs="Arial"/>
          <w:color w:val="000000"/>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0AF81F1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00D826A9">
        <w:rPr>
          <w:rFonts w:ascii="Arial" w:eastAsia="Calibri" w:hAnsi="Arial" w:cs="Arial"/>
          <w:color w:val="FF0000"/>
        </w:rPr>
        <w:t xml:space="preserve"> </w:t>
      </w:r>
    </w:p>
    <w:p w14:paraId="0DE4F925" w14:textId="77777777"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The Child Protection and Safeguarding Policy</w:t>
      </w:r>
    </w:p>
    <w:p w14:paraId="2436B39F" w14:textId="7AFA2221"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Child-On-Child Abuse procedures</w:t>
      </w:r>
    </w:p>
    <w:p w14:paraId="6195908F" w14:textId="77777777"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The Staff Code of Conduct</w:t>
      </w:r>
    </w:p>
    <w:p w14:paraId="41D7A7D3" w14:textId="30568577"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Part one and Annex B of ‘Keeping children safe in education’ (KCSIE 202</w:t>
      </w:r>
      <w:r w:rsidR="00F54B46">
        <w:rPr>
          <w:rFonts w:ascii="Arial" w:eastAsia="Calibri" w:hAnsi="Arial" w:cs="Arial"/>
          <w:color w:val="FF0000"/>
        </w:rPr>
        <w:t>5</w:t>
      </w:r>
      <w:r w:rsidRPr="00F32CAF">
        <w:rPr>
          <w:rFonts w:ascii="Arial" w:eastAsia="Calibri" w:hAnsi="Arial" w:cs="Arial"/>
          <w:color w:val="FF0000"/>
        </w:rPr>
        <w:t xml:space="preserve">) </w:t>
      </w:r>
    </w:p>
    <w:p w14:paraId="094E1662" w14:textId="429618DB"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 xml:space="preserve">The </w:t>
      </w:r>
      <w:r w:rsidR="00D826A9">
        <w:rPr>
          <w:rFonts w:ascii="Arial" w:eastAsia="Calibri" w:hAnsi="Arial" w:cs="Arial"/>
          <w:color w:val="FF0000"/>
        </w:rPr>
        <w:t xml:space="preserve">Positive </w:t>
      </w:r>
      <w:r w:rsidRPr="00F32CAF">
        <w:rPr>
          <w:rFonts w:ascii="Arial" w:eastAsia="Calibri" w:hAnsi="Arial" w:cs="Arial"/>
          <w:color w:val="FF0000"/>
        </w:rPr>
        <w:t>Behaviour Policy</w:t>
      </w:r>
    </w:p>
    <w:p w14:paraId="13BD6115" w14:textId="77777777"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The School Attendance Policy, including the safeguarding response to children who have unexplained absences or go missing from education</w:t>
      </w:r>
    </w:p>
    <w:p w14:paraId="63420DF0" w14:textId="77777777"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Appropriate child protection and safeguarding training, including online safety training</w:t>
      </w:r>
    </w:p>
    <w:p w14:paraId="781D8993" w14:textId="77777777"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Information about the role and identity of the DSL and deputy DSL(s)</w:t>
      </w:r>
    </w:p>
    <w:p w14:paraId="2033C0FE" w14:textId="77777777" w:rsidR="00F32CAF" w:rsidRPr="00F32CAF"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FF0000"/>
        </w:rPr>
        <w:t xml:space="preserve">How to record concerns in your setting. </w:t>
      </w:r>
    </w:p>
    <w:p w14:paraId="7C7F9C06" w14:textId="7E00127F" w:rsidR="00F32CAF" w:rsidRDefault="00F32CAF" w:rsidP="00F32CAF">
      <w:pPr>
        <w:numPr>
          <w:ilvl w:val="2"/>
          <w:numId w:val="35"/>
        </w:numPr>
        <w:autoSpaceDE w:val="0"/>
        <w:autoSpaceDN w:val="0"/>
        <w:adjustRightInd w:val="0"/>
        <w:spacing w:after="200" w:line="276" w:lineRule="auto"/>
        <w:contextualSpacing/>
        <w:jc w:val="both"/>
        <w:rPr>
          <w:rFonts w:ascii="Arial" w:eastAsia="Calibri" w:hAnsi="Arial" w:cs="Arial"/>
          <w:i/>
          <w:iCs/>
          <w:color w:val="FF0000"/>
        </w:rPr>
      </w:pPr>
      <w:r w:rsidRPr="00F32CAF">
        <w:rPr>
          <w:rFonts w:ascii="Arial" w:eastAsia="Calibri" w:hAnsi="Arial" w:cs="Arial"/>
          <w:i/>
          <w:iCs/>
          <w:color w:val="FF0000"/>
        </w:rPr>
        <w:t>Records will be kept of all inductions</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13653F1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D826A9" w:rsidRPr="00D826A9">
        <w:rPr>
          <w:rFonts w:ascii="Arial" w:eastAsia="Arial" w:hAnsi="Arial" w:cs="Arial"/>
          <w:b/>
          <w:u w:color="FFD006"/>
        </w:rPr>
        <w:t xml:space="preserve">Newton Bluecoat CE Primary School </w:t>
      </w:r>
      <w:r w:rsidR="00D826A9" w:rsidRPr="00D826A9">
        <w:rPr>
          <w:rFonts w:ascii="Arial" w:eastAsia="Calibri" w:hAnsi="Arial" w:cs="Arial"/>
        </w:rPr>
        <w:t>re</w:t>
      </w:r>
      <w:r w:rsidRPr="00F32CAF">
        <w:rPr>
          <w:rFonts w:ascii="Arial" w:eastAsia="Calibri" w:hAnsi="Arial" w:cs="Arial"/>
          <w:color w:val="000000"/>
        </w:rPr>
        <w:t xml:space="preserve">cognises the need to ensure continual, effective training to staff and other stakeholders. We will ensure:-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lastRenderedPageBreak/>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w:t>
      </w:r>
      <w:proofErr w:type="spellStart"/>
      <w:r w:rsidRPr="00F32CAF">
        <w:rPr>
          <w:rFonts w:ascii="Arial" w:eastAsia="Calibri" w:hAnsi="Arial" w:cs="Arial"/>
          <w:bCs/>
          <w:color w:val="000000"/>
        </w:rPr>
        <w:t>etc</w:t>
      </w:r>
      <w:proofErr w:type="spellEnd"/>
      <w:r w:rsidRPr="00F32CAF">
        <w:rPr>
          <w:rFonts w:ascii="Arial" w:eastAsia="Calibri" w:hAnsi="Arial" w:cs="Arial"/>
          <w:bCs/>
          <w:color w:val="000000"/>
        </w:rPr>
        <w:t xml:space="preserve"> as is deemed necessary by the </w:t>
      </w:r>
      <w:r w:rsidRPr="00D826A9">
        <w:rPr>
          <w:rFonts w:ascii="Arial" w:eastAsia="Calibri" w:hAnsi="Arial" w:cs="Arial"/>
          <w:bCs/>
        </w:rPr>
        <w:t xml:space="preserve">SLT/DSL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Default="00565850" w:rsidP="00565850">
      <w:pPr>
        <w:autoSpaceDE w:val="0"/>
        <w:autoSpaceDN w:val="0"/>
        <w:adjustRightInd w:val="0"/>
        <w:spacing w:after="200" w:line="276" w:lineRule="auto"/>
        <w:ind w:left="360"/>
        <w:contextualSpacing/>
        <w:jc w:val="both"/>
        <w:rPr>
          <w:rFonts w:ascii="Arial" w:eastAsia="Calibri" w:hAnsi="Arial" w:cs="Arial"/>
          <w:bCs/>
          <w:color w:val="000000"/>
        </w:rPr>
      </w:pPr>
    </w:p>
    <w:p w14:paraId="0815D26A" w14:textId="06E43021" w:rsidR="00565850" w:rsidRPr="00565850" w:rsidRDefault="00D826A9" w:rsidP="00565850">
      <w:pPr>
        <w:autoSpaceDE w:val="0"/>
        <w:autoSpaceDN w:val="0"/>
        <w:adjustRightInd w:val="0"/>
        <w:spacing w:after="200" w:line="276" w:lineRule="auto"/>
        <w:contextualSpacing/>
        <w:jc w:val="both"/>
        <w:rPr>
          <w:rFonts w:ascii="Arial" w:eastAsia="Calibri" w:hAnsi="Arial" w:cs="Arial"/>
          <w:color w:val="000000"/>
        </w:rPr>
      </w:pPr>
      <w:r w:rsidRPr="00D826A9">
        <w:rPr>
          <w:rFonts w:ascii="Arial" w:eastAsia="Arial" w:hAnsi="Arial" w:cs="Arial"/>
          <w:b/>
          <w:u w:color="FFD006"/>
        </w:rPr>
        <w:t xml:space="preserve">Newton Bluecoat CE Primary School </w:t>
      </w:r>
      <w:r w:rsidR="00565850">
        <w:rPr>
          <w:rFonts w:ascii="Arial" w:eastAsia="Calibri" w:hAnsi="Arial" w:cs="Arial"/>
          <w:color w:val="000000"/>
        </w:rPr>
        <w:t xml:space="preserve">has due regards to the </w:t>
      </w:r>
      <w:r w:rsidR="00565850" w:rsidRPr="00565850">
        <w:rPr>
          <w:rFonts w:ascii="Arial" w:eastAsia="Calibri" w:hAnsi="Arial" w:cs="Arial"/>
          <w:color w:val="000000"/>
        </w:rPr>
        <w:t xml:space="preserve">safeguarding requirements in the </w:t>
      </w:r>
      <w:hyperlink r:id="rId13"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4"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3F596C39"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r w:rsidRPr="00D826A9">
        <w:rPr>
          <w:rFonts w:ascii="Arial" w:eastAsia="Calibri" w:hAnsi="Arial" w:cs="Arial"/>
        </w:rPr>
        <w:t>Newton Bluecoat CE Primary School</w:t>
      </w:r>
      <w:r w:rsidR="00F32CAF" w:rsidRPr="00D826A9">
        <w:rPr>
          <w:rFonts w:ascii="Arial" w:eastAsia="Calibri" w:hAnsi="Arial" w:cs="Arial"/>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lastRenderedPageBreak/>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Early_help"/>
      <w:bookmarkEnd w:id="11"/>
      <w:r w:rsidRPr="00F32CAF">
        <w:rPr>
          <w:rFonts w:ascii="Arial" w:eastAsia="Times New Roman" w:hAnsi="Arial" w:cs="Arial"/>
          <w:b/>
          <w:bCs/>
          <w:lang w:eastAsia="en-GB"/>
        </w:rPr>
        <w:t xml:space="preserve"> Early help</w:t>
      </w:r>
    </w:p>
    <w:p w14:paraId="2F629A38" w14:textId="7B1728A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D826A9" w:rsidRPr="00D826A9">
        <w:rPr>
          <w:rFonts w:ascii="Arial" w:eastAsia="Arial" w:hAnsi="Arial" w:cs="Arial"/>
          <w:b/>
          <w:u w:color="FFD006"/>
        </w:rPr>
        <w:t>Newton Bluecoat CE Primary School</w:t>
      </w:r>
      <w:r w:rsidR="00D826A9">
        <w:rPr>
          <w:rFonts w:ascii="Arial" w:eastAsia="Arial" w:hAnsi="Arial" w:cs="Arial"/>
          <w:b/>
          <w:u w:color="FFD006"/>
        </w:rPr>
        <w:t xml:space="preserve"> </w:t>
      </w:r>
      <w:r w:rsidRPr="00F32CAF">
        <w:rPr>
          <w:rFonts w:ascii="Arial" w:eastAsia="Calibri" w:hAnsi="Arial" w:cs="Arial"/>
          <w:color w:val="000000"/>
        </w:rPr>
        <w:t>recognise that any professional can provide early help</w:t>
      </w:r>
      <w:proofErr w:type="gramStart"/>
      <w:r w:rsidRPr="00F32CAF">
        <w:rPr>
          <w:rFonts w:ascii="Arial" w:eastAsia="Calibri" w:hAnsi="Arial" w:cs="Arial"/>
          <w:color w:val="FF0000"/>
        </w:rPr>
        <w:t>.</w:t>
      </w:r>
      <w:r w:rsidRPr="00F32CAF">
        <w:rPr>
          <w:rFonts w:ascii="Arial" w:eastAsia="Calibri" w:hAnsi="Arial" w:cs="Arial"/>
          <w:color w:val="000000"/>
        </w:rPr>
        <w:t>.</w:t>
      </w:r>
      <w:proofErr w:type="gramEnd"/>
      <w:r w:rsidR="00D826A9">
        <w:rPr>
          <w:rFonts w:ascii="Arial" w:eastAsia="Calibri" w:hAnsi="Arial" w:cs="Arial"/>
          <w:color w:val="00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20700768"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11616AF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05400A17"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40025A73"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57D09293"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r w:rsidRPr="00D826A9">
        <w:rPr>
          <w:rFonts w:ascii="Arial" w:eastAsia="Calibri" w:hAnsi="Arial" w:cs="Arial"/>
        </w:rPr>
        <w:t xml:space="preserve">The DSL </w:t>
      </w:r>
      <w:r w:rsidR="00F32CAF" w:rsidRPr="00F32CAF">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Staff may be required to support other agencies and professionals in an early help assessment, in some cases acting as the lead practitioner. Any such cases will be kept under constant review </w:t>
      </w:r>
      <w:bookmarkStart w:id="12" w:name="_Inter-agency_working"/>
      <w:bookmarkStart w:id="13" w:name="_Abuse_and_neglect"/>
      <w:bookmarkEnd w:id="12"/>
      <w:bookmarkEnd w:id="13"/>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1135FA45" w:rsidR="00F32CAF" w:rsidRPr="00F32CAF" w:rsidRDefault="00D826A9"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D826A9">
        <w:rPr>
          <w:rFonts w:ascii="Arial" w:eastAsia="Times New Roman" w:hAnsi="Arial" w:cs="Arial"/>
          <w:bCs/>
        </w:rPr>
        <w:t xml:space="preserve">Sophie Burton </w:t>
      </w:r>
      <w:r w:rsidR="00F32CAF" w:rsidRPr="00F32CAF">
        <w:rPr>
          <w:rFonts w:ascii="Arial" w:eastAsia="Times New Roman" w:hAnsi="Arial" w:cs="Arial"/>
          <w:bCs/>
          <w:color w:val="000000"/>
        </w:rPr>
        <w:t>will 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395973F6"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6"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Updated]_Abuse_and"/>
      <w:bookmarkEnd w:id="14"/>
      <w:r w:rsidRPr="00F32CAF">
        <w:rPr>
          <w:rFonts w:ascii="Arial" w:eastAsia="Times New Roman" w:hAnsi="Arial" w:cs="Arial"/>
          <w:b/>
          <w:bCs/>
          <w:lang w:eastAsia="en-GB"/>
        </w:rPr>
        <w:t xml:space="preserve"> </w:t>
      </w:r>
      <w:bookmarkStart w:id="15" w:name="_Hlk76488207"/>
      <w:r w:rsidRPr="00F32CAF">
        <w:rPr>
          <w:rFonts w:ascii="Arial" w:eastAsia="Times New Roman" w:hAnsi="Arial" w:cs="Arial"/>
          <w:b/>
          <w:bCs/>
          <w:lang w:eastAsia="en-GB"/>
        </w:rPr>
        <w:t>Abuse and neglect</w:t>
      </w:r>
      <w:bookmarkEnd w:id="15"/>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lastRenderedPageBreak/>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26749C96"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F32CAF">
        <w:rPr>
          <w:rFonts w:ascii="Arial" w:eastAsia="Calibri" w:hAnsi="Arial" w:cs="Arial"/>
          <w:color w:val="000000"/>
        </w:rPr>
        <w:t>at</w:t>
      </w:r>
      <w:proofErr w:type="spellEnd"/>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14:paraId="2DF04BCA" w14:textId="0C187BC3" w:rsidR="00F32CAF" w:rsidRDefault="00F32CAF" w:rsidP="000E3EDE">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New]_Domestic_abuse"/>
      <w:bookmarkEnd w:id="16"/>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3242FDEA" w:rsidR="00DE66B7" w:rsidRPr="00F32CAF" w:rsidRDefault="00DE66B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XXXXXX </w:t>
      </w:r>
      <w:r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61770C07"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The lead p</w:t>
      </w:r>
      <w:r w:rsidR="00D826A9">
        <w:rPr>
          <w:rFonts w:ascii="Arial" w:eastAsia="Times New Roman" w:hAnsi="Arial" w:cs="Arial"/>
          <w:color w:val="000000"/>
          <w:lang w:eastAsia="en-GB"/>
        </w:rPr>
        <w:t>erson for Operation Encompass is Elizabeth Robinson</w:t>
      </w:r>
      <w:r w:rsidRPr="00F32CAF">
        <w:rPr>
          <w:rFonts w:ascii="Arial" w:eastAsia="Times New Roman" w:hAnsi="Arial" w:cs="Arial"/>
          <w:color w:val="000000"/>
          <w:lang w:eastAsia="en-GB"/>
        </w:rPr>
        <w:t xml:space="preserve"> </w:t>
      </w:r>
      <w:hyperlink r:id="rId17" w:history="1">
        <w:r w:rsidRPr="00F32CAF">
          <w:rPr>
            <w:rFonts w:ascii="Arial" w:eastAsia="Times New Roman" w:hAnsi="Arial" w:cs="Arial"/>
            <w:color w:val="0000FF"/>
            <w:u w:val="single"/>
            <w:lang w:eastAsia="en-GB"/>
          </w:rPr>
          <w:t>www.operationencompass.org</w:t>
        </w:r>
      </w:hyperlink>
    </w:p>
    <w:p w14:paraId="7B8336A6" w14:textId="2F154B73" w:rsidR="00F32CAF" w:rsidRDefault="00F32CAF" w:rsidP="00F32CAF">
      <w:pPr>
        <w:autoSpaceDE w:val="0"/>
        <w:autoSpaceDN w:val="0"/>
        <w:adjustRightInd w:val="0"/>
        <w:spacing w:after="120" w:line="240" w:lineRule="auto"/>
        <w:jc w:val="both"/>
        <w:rPr>
          <w:rFonts w:ascii="Arial" w:eastAsia="Calibri" w:hAnsi="Arial" w:cs="Arial"/>
          <w:color w:val="000000"/>
        </w:rPr>
      </w:pPr>
    </w:p>
    <w:p w14:paraId="5EFC4BA0" w14:textId="77777777" w:rsidR="00C9534F" w:rsidRPr="00F32CAF" w:rsidRDefault="00C9534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Homelessness_1"/>
      <w:bookmarkEnd w:id="17"/>
      <w:r w:rsidRPr="00F32CAF">
        <w:rPr>
          <w:rFonts w:ascii="Arial" w:eastAsia="Times New Roman" w:hAnsi="Arial" w:cs="Arial"/>
          <w:b/>
          <w:bCs/>
          <w:lang w:eastAsia="en-GB"/>
        </w:rPr>
        <w:lastRenderedPageBreak/>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Children_missing_from"/>
      <w:bookmarkEnd w:id="18"/>
      <w:r w:rsidRPr="00F32CAF">
        <w:rPr>
          <w:rFonts w:ascii="Arial" w:eastAsia="Times New Roman" w:hAnsi="Arial" w:cs="Arial"/>
          <w:b/>
          <w:bCs/>
          <w:lang w:eastAsia="en-GB"/>
        </w:rPr>
        <w:t>Children absent from school</w:t>
      </w:r>
    </w:p>
    <w:p w14:paraId="4476BBE6" w14:textId="4FA8E49F"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19"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773EBE23" w:rsidR="00A06A55" w:rsidRDefault="00A06A55" w:rsidP="00A06A55">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rPr>
        <w:t xml:space="preserve">The Attendance </w:t>
      </w:r>
      <w:r w:rsidR="00C9534F" w:rsidRPr="00C9534F">
        <w:rPr>
          <w:rFonts w:ascii="Arial" w:eastAsia="Calibri" w:hAnsi="Arial" w:cs="Arial"/>
        </w:rPr>
        <w:t xml:space="preserve">Champion, Sophie Burton, </w:t>
      </w:r>
      <w:r w:rsidRPr="00A06A55">
        <w:rPr>
          <w:rFonts w:ascii="Arial" w:eastAsia="Calibri" w:hAnsi="Arial"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Pr="00A06A55">
        <w:rPr>
          <w:rFonts w:ascii="Arial" w:eastAsia="Calibri" w:hAnsi="Arial" w:cs="Arial"/>
          <w:color w:val="000000"/>
        </w:rPr>
        <w:t>.</w:t>
      </w:r>
      <w:r>
        <w:rPr>
          <w:rFonts w:ascii="Arial" w:eastAsia="Calibri" w:hAnsi="Arial" w:cs="Arial"/>
          <w:color w:val="000000"/>
        </w:rPr>
        <w:t xml:space="preserve"> </w:t>
      </w:r>
    </w:p>
    <w:p w14:paraId="6630D443" w14:textId="04826B64"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w:t>
      </w:r>
      <w:proofErr w:type="gramStart"/>
      <w:r w:rsidR="00F81621">
        <w:rPr>
          <w:rFonts w:ascii="Arial" w:eastAsia="Calibri" w:hAnsi="Arial" w:cs="Arial"/>
          <w:color w:val="000000"/>
        </w:rPr>
        <w:t xml:space="preserve">to </w:t>
      </w:r>
      <w:r>
        <w:rPr>
          <w:rFonts w:ascii="Arial" w:eastAsia="Calibri" w:hAnsi="Arial" w:cs="Arial"/>
          <w:color w:val="000000"/>
        </w:rPr>
        <w:t xml:space="preserve"> the</w:t>
      </w:r>
      <w:proofErr w:type="gramEnd"/>
      <w:r>
        <w:rPr>
          <w:rFonts w:ascii="Arial" w:eastAsia="Calibri" w:hAnsi="Arial" w:cs="Arial"/>
          <w:color w:val="000000"/>
        </w:rPr>
        <w:t xml:space="preserve"> guidance of LCC working well with Families Threshold guidance. </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w:t>
      </w:r>
      <w:proofErr w:type="gramStart"/>
      <w:r w:rsidR="00F81621">
        <w:rPr>
          <w:rFonts w:ascii="Arial" w:eastAsia="Calibri" w:hAnsi="Arial" w:cs="Arial"/>
          <w:color w:val="000000"/>
        </w:rPr>
        <w:t xml:space="preserve">of </w:t>
      </w:r>
      <w:r w:rsidRPr="00A06A55">
        <w:rPr>
          <w:rFonts w:ascii="Arial" w:eastAsia="Calibri" w:hAnsi="Arial" w:cs="Arial"/>
          <w:color w:val="000000"/>
        </w:rPr>
        <w:t xml:space="preserve"> </w:t>
      </w:r>
      <w:proofErr w:type="gramEnd"/>
      <w:r w:rsidR="00D826A9">
        <w:fldChar w:fldCharType="begin"/>
      </w:r>
      <w:r w:rsidR="00D826A9">
        <w:instrText xml:space="preserve"> HYPERLINK "https://assets.publishing.service.gov.uk/media/66bf300da44f1c4c23e5bd1b/Working_together_to_improve_school_attendance_-_August_2024.pdf" </w:instrText>
      </w:r>
      <w:r w:rsidR="00D826A9">
        <w:fldChar w:fldCharType="separate"/>
      </w:r>
      <w:r w:rsidR="00F81621" w:rsidRPr="00F81621">
        <w:rPr>
          <w:rStyle w:val="Hyperlink"/>
          <w:rFonts w:ascii="Arial" w:eastAsia="Calibri" w:hAnsi="Arial"/>
        </w:rPr>
        <w:t>Working together to improve school attendance</w:t>
      </w:r>
      <w:r w:rsidR="00D826A9">
        <w:rPr>
          <w:rStyle w:val="Hyperlink"/>
          <w:rFonts w:ascii="Arial" w:eastAsia="Calibri" w:hAnsi="Arial"/>
        </w:rPr>
        <w:fldChar w:fldCharType="end"/>
      </w:r>
      <w:r w:rsidR="00F81621">
        <w:rPr>
          <w:rFonts w:ascii="Arial" w:eastAsia="Calibri" w:hAnsi="Arial" w:cs="Arial"/>
          <w:color w:val="000000"/>
        </w:rPr>
        <w:t>.</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1C4695C2" w:rsidR="00F32CAF" w:rsidRPr="00F32CAF" w:rsidRDefault="00C9534F"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D826A9">
        <w:rPr>
          <w:rFonts w:ascii="Arial" w:eastAsia="Arial" w:hAnsi="Arial" w:cs="Arial"/>
          <w:b/>
          <w:u w:color="FFD006"/>
        </w:rPr>
        <w:t xml:space="preserve">Newton Bluecoat CE Primary </w:t>
      </w:r>
      <w:proofErr w:type="gramStart"/>
      <w:r w:rsidRPr="00D826A9">
        <w:rPr>
          <w:rFonts w:ascii="Arial" w:eastAsia="Arial" w:hAnsi="Arial" w:cs="Arial"/>
          <w:b/>
          <w:u w:color="FFD006"/>
        </w:rPr>
        <w:t xml:space="preserve">School </w:t>
      </w:r>
      <w:r>
        <w:rPr>
          <w:rFonts w:ascii="Arial" w:eastAsia="Arial" w:hAnsi="Arial" w:cs="Arial"/>
          <w:b/>
          <w:u w:color="FFD006"/>
        </w:rPr>
        <w:t xml:space="preserve"> </w:t>
      </w:r>
      <w:r w:rsidR="00F32CAF" w:rsidRPr="00F32CAF">
        <w:rPr>
          <w:rFonts w:ascii="Arial" w:eastAsia="Calibri" w:hAnsi="Arial" w:cs="Arial"/>
          <w:color w:val="000000"/>
        </w:rPr>
        <w:t>will</w:t>
      </w:r>
      <w:proofErr w:type="gramEnd"/>
      <w:r w:rsidR="00F32CAF" w:rsidRPr="00F32CAF">
        <w:rPr>
          <w:rFonts w:ascii="Arial" w:eastAsia="Calibri" w:hAnsi="Arial" w:cs="Arial"/>
          <w:color w:val="000000"/>
        </w:rPr>
        <w:t xml:space="preserve"> follow local guidance when children go missing from home </w:t>
      </w:r>
      <w:hyperlink r:id="rId18"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19"/>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w:t>
      </w:r>
      <w:proofErr w:type="gramStart"/>
      <w:r w:rsidRPr="00380842">
        <w:rPr>
          <w:rFonts w:ascii="Arial" w:eastAsia="Calibri" w:hAnsi="Arial" w:cs="Arial"/>
          <w:color w:val="000000"/>
        </w:rPr>
        <w:t>the</w:t>
      </w:r>
      <w:proofErr w:type="gramEnd"/>
      <w:r w:rsidRPr="00380842">
        <w:rPr>
          <w:rFonts w:ascii="Arial" w:eastAsia="Calibri" w:hAnsi="Arial" w:cs="Arial"/>
          <w:color w:val="000000"/>
        </w:rPr>
        <w:t xml:space="preserve"> activity is of an educational nature;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w:t>
      </w:r>
      <w:proofErr w:type="gramStart"/>
      <w:r w:rsidRPr="00380842">
        <w:rPr>
          <w:rFonts w:ascii="Arial" w:eastAsia="Calibri" w:hAnsi="Arial" w:cs="Arial"/>
          <w:color w:val="000000"/>
        </w:rPr>
        <w:t>the</w:t>
      </w:r>
      <w:proofErr w:type="gramEnd"/>
      <w:r w:rsidRPr="00380842">
        <w:rPr>
          <w:rFonts w:ascii="Arial" w:eastAsia="Calibri" w:hAnsi="Arial" w:cs="Arial"/>
          <w:color w:val="000000"/>
        </w:rPr>
        <w:t xml:space="preserv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lastRenderedPageBreak/>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231E2EB"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w:t>
      </w:r>
      <w:proofErr w:type="spellStart"/>
      <w:r w:rsidRPr="00380842">
        <w:rPr>
          <w:rFonts w:ascii="Arial" w:eastAsia="Calibri" w:hAnsi="Arial" w:cs="Arial"/>
          <w:color w:val="000000"/>
        </w:rPr>
        <w:t>DfE’s</w:t>
      </w:r>
      <w:proofErr w:type="spellEnd"/>
      <w:r w:rsidRPr="00380842">
        <w:rPr>
          <w:rFonts w:ascii="Arial" w:eastAsia="Calibri" w:hAnsi="Arial" w:cs="Arial"/>
          <w:color w:val="000000"/>
        </w:rPr>
        <w:t xml:space="preserve">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2" w:name="tenpointthree"/>
      <w:bookmarkEnd w:id="22"/>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19"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w:t>
      </w:r>
      <w:r w:rsidRPr="00F32CAF">
        <w:rPr>
          <w:rFonts w:ascii="Arial" w:eastAsia="Calibri" w:hAnsi="Arial" w:cs="Arial"/>
          <w:color w:val="000000"/>
        </w:rPr>
        <w:lastRenderedPageBreak/>
        <w:t xml:space="preserve">normal safeguarding procedures. </w:t>
      </w:r>
      <w:bookmarkStart w:id="23"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3"/>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4" w:name="_[New]_Cyber-crime"/>
      <w:bookmarkEnd w:id="24"/>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5" w:name="_[Updated]_Child_sexual"/>
      <w:bookmarkEnd w:id="25"/>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41FE82E6"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lastRenderedPageBreak/>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D826A9" w:rsidP="00F32CAF">
      <w:pPr>
        <w:autoSpaceDE w:val="0"/>
        <w:autoSpaceDN w:val="0"/>
        <w:adjustRightInd w:val="0"/>
        <w:spacing w:after="120" w:line="240" w:lineRule="auto"/>
        <w:jc w:val="both"/>
        <w:rPr>
          <w:rFonts w:ascii="Arial" w:eastAsia="Calibri" w:hAnsi="Arial" w:cs="Helvetica-Light"/>
          <w:color w:val="000000"/>
          <w:lang w:eastAsia="en-GB"/>
        </w:rPr>
      </w:pPr>
      <w:hyperlink r:id="rId20" w:history="1">
        <w:r w:rsidR="00F32CAF" w:rsidRPr="00F32CAF">
          <w:rPr>
            <w:rFonts w:ascii="Arial" w:eastAsia="Calibri" w:hAnsi="Arial" w:cs="Helvetica-Light"/>
            <w:color w:val="0000FF"/>
            <w:u w:val="single"/>
            <w:lang w:eastAsia="en-GB"/>
          </w:rPr>
          <w:t xml:space="preserve">Blackburn with </w:t>
        </w:r>
        <w:proofErr w:type="spellStart"/>
        <w:r w:rsidR="00F32CAF" w:rsidRPr="00F32CAF">
          <w:rPr>
            <w:rFonts w:ascii="Arial" w:eastAsia="Calibri" w:hAnsi="Arial" w:cs="Helvetica-Light"/>
            <w:color w:val="0000FF"/>
            <w:u w:val="single"/>
            <w:lang w:eastAsia="en-GB"/>
          </w:rPr>
          <w:t>Darwen</w:t>
        </w:r>
        <w:proofErr w:type="spellEnd"/>
        <w:r w:rsidR="00F32CAF" w:rsidRPr="00F32CAF">
          <w:rPr>
            <w:rFonts w:ascii="Arial" w:eastAsia="Calibri" w:hAnsi="Arial" w:cs="Helvetica-Light"/>
            <w:color w:val="0000FF"/>
            <w:u w:val="single"/>
            <w:lang w:eastAsia="en-GB"/>
          </w:rPr>
          <w:t>,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1"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9"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9"/>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w:t>
      </w:r>
      <w:r w:rsidRPr="00F32CAF">
        <w:rPr>
          <w:rFonts w:ascii="Arial" w:eastAsia="Calibri" w:hAnsi="Arial" w:cs="Arial"/>
          <w:color w:val="000000"/>
        </w:rPr>
        <w:lastRenderedPageBreak/>
        <w:t>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Updated]_Radicalisation"/>
      <w:bookmarkEnd w:id="32"/>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 xml:space="preserve">For the purposes of this policy, “extremism” is defined by the government as the promotion or advancement of an ideology based on violence, hatred or </w:t>
      </w:r>
      <w:proofErr w:type="gramStart"/>
      <w:r w:rsidRPr="008C3FC8">
        <w:rPr>
          <w:rFonts w:ascii="Arial" w:eastAsia="Calibri" w:hAnsi="Arial" w:cs="Arial"/>
          <w:color w:val="000000"/>
        </w:rPr>
        <w:t>intolerance, that</w:t>
      </w:r>
      <w:proofErr w:type="gramEnd"/>
      <w:r w:rsidRPr="008C3FC8">
        <w:rPr>
          <w:rFonts w:ascii="Arial" w:eastAsia="Calibri" w:hAnsi="Arial" w:cs="Arial"/>
          <w:color w:val="000000"/>
        </w:rPr>
        <w:t xml:space="preserve">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r>
      <w:proofErr w:type="gramStart"/>
      <w:r w:rsidRPr="008C3FC8">
        <w:rPr>
          <w:rFonts w:ascii="Arial" w:eastAsia="Calibri" w:hAnsi="Arial" w:cs="Arial"/>
          <w:color w:val="000000"/>
        </w:rPr>
        <w:t>negate</w:t>
      </w:r>
      <w:proofErr w:type="gramEnd"/>
      <w:r w:rsidRPr="008C3FC8">
        <w:rPr>
          <w:rFonts w:ascii="Arial" w:eastAsia="Calibri" w:hAnsi="Arial" w:cs="Arial"/>
          <w:color w:val="000000"/>
        </w:rPr>
        <w:t xml:space="preserv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r>
      <w:proofErr w:type="gramStart"/>
      <w:r w:rsidRPr="008C3FC8">
        <w:rPr>
          <w:rFonts w:ascii="Arial" w:eastAsia="Calibri" w:hAnsi="Arial" w:cs="Arial"/>
          <w:color w:val="000000"/>
        </w:rPr>
        <w:t>undermine</w:t>
      </w:r>
      <w:proofErr w:type="gramEnd"/>
      <w:r w:rsidRPr="008C3FC8">
        <w:rPr>
          <w:rFonts w:ascii="Arial" w:eastAsia="Calibri" w:hAnsi="Arial" w:cs="Arial"/>
          <w:color w:val="000000"/>
        </w:rPr>
        <w:t>,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r>
      <w:proofErr w:type="gramStart"/>
      <w:r w:rsidRPr="008C3FC8">
        <w:rPr>
          <w:rFonts w:ascii="Arial" w:eastAsia="Calibri" w:hAnsi="Arial" w:cs="Arial"/>
          <w:color w:val="000000"/>
        </w:rPr>
        <w:t>intentionally</w:t>
      </w:r>
      <w:proofErr w:type="gramEnd"/>
      <w:r w:rsidRPr="008C3FC8">
        <w:rPr>
          <w:rFonts w:ascii="Arial" w:eastAsia="Calibri" w:hAnsi="Arial" w:cs="Arial"/>
          <w:color w:val="000000"/>
        </w:rPr>
        <w:t xml:space="preserve">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lastRenderedPageBreak/>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2"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68CE5593"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78660C25" w:rsidR="00F32CAF" w:rsidRPr="008A400B" w:rsidRDefault="00C9534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C9534F">
        <w:rPr>
          <w:rFonts w:ascii="Arial" w:eastAsia="Calibri" w:hAnsi="Arial" w:cs="Arial"/>
        </w:rPr>
        <w:t xml:space="preserve">The Online Safety Policy </w:t>
      </w:r>
      <w:r w:rsidR="00F32CAF"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00F32CAF"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3"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768FD8A" w14:textId="22926DED" w:rsidR="00F32CAF" w:rsidRPr="00C9534F" w:rsidRDefault="00F32CAF" w:rsidP="00C9534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r w:rsidRPr="00C9534F">
        <w:rPr>
          <w:rFonts w:ascii="Arial" w:eastAsia="Calibri" w:hAnsi="Arial" w:cs="Arial"/>
          <w:color w:val="000000"/>
        </w:rPr>
        <w:fldChar w:fldCharType="begin"/>
      </w:r>
      <w:r w:rsidRPr="00C9534F">
        <w:rPr>
          <w:rFonts w:ascii="Arial" w:eastAsia="Calibri" w:hAnsi="Arial" w:cs="Arial"/>
          <w:color w:val="000000"/>
        </w:rPr>
        <w:instrText xml:space="preserve"> HYPERLINK "https://www.lancashire.police.uk/help-advice/safer-communities/counter-terrorism/prevent/" </w:instrText>
      </w:r>
      <w:r w:rsidRPr="00C9534F">
        <w:rPr>
          <w:rFonts w:ascii="Arial" w:eastAsia="Calibri" w:hAnsi="Arial" w:cs="Arial"/>
          <w:color w:val="000000"/>
        </w:rPr>
        <w:fldChar w:fldCharType="separate"/>
      </w:r>
    </w:p>
    <w:p w14:paraId="51D3583F" w14:textId="77777777"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5D56579E" w:rsidR="00F32CAF" w:rsidRPr="00F32CAF" w:rsidRDefault="00C9534F" w:rsidP="00F32CAF">
      <w:pPr>
        <w:autoSpaceDE w:val="0"/>
        <w:autoSpaceDN w:val="0"/>
        <w:adjustRightInd w:val="0"/>
        <w:spacing w:after="120" w:line="240" w:lineRule="auto"/>
        <w:jc w:val="both"/>
        <w:rPr>
          <w:rFonts w:ascii="Arial" w:eastAsia="Calibri" w:hAnsi="Arial" w:cs="Arial"/>
          <w:i/>
          <w:iCs/>
          <w:color w:val="0000FF"/>
          <w:u w:val="single"/>
        </w:rPr>
      </w:pPr>
      <w:r w:rsidRPr="00C9534F">
        <w:rPr>
          <w:rFonts w:ascii="Arial" w:eastAsia="Calibri" w:hAnsi="Arial" w:cs="Arial"/>
        </w:rPr>
        <w:t xml:space="preserve">Newton Bluecoat CE Primary School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4"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D826A9"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87.5pt;margin-top:0;width:83.35pt;height:53.95pt;z-index:251659264;mso-position-horizontal:absolute;mso-position-horizontal-relative:text;mso-position-vertical-relative:text">
            <v:imagedata r:id="rId25" o:title=""/>
            <w10:wrap type="square" side="right"/>
          </v:shape>
          <o:OLEObject Type="Embed" ProgID="Word.Document.12" ShapeID="_x0000_s1028" DrawAspect="Icon" ObjectID="_1822569834" r:id="rId26">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0E3EDE">
        <w:tc>
          <w:tcPr>
            <w:tcW w:w="2972" w:type="dxa"/>
            <w:shd w:val="clear" w:color="auto" w:fill="auto"/>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Prevent Lead </w:t>
            </w:r>
          </w:p>
        </w:tc>
        <w:tc>
          <w:tcPr>
            <w:tcW w:w="6044" w:type="dxa"/>
            <w:shd w:val="clear" w:color="auto" w:fill="auto"/>
          </w:tcPr>
          <w:p w14:paraId="6B706035" w14:textId="3D54CF26"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Elizabeth Robinson</w:t>
            </w:r>
          </w:p>
        </w:tc>
      </w:tr>
      <w:tr w:rsidR="00F32CAF" w:rsidRPr="00F32CAF" w14:paraId="49282988" w14:textId="77777777" w:rsidTr="000E3EDE">
        <w:tc>
          <w:tcPr>
            <w:tcW w:w="2972" w:type="dxa"/>
            <w:shd w:val="clear" w:color="auto" w:fill="auto"/>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shd w:val="clear" w:color="auto" w:fill="auto"/>
          </w:tcPr>
          <w:p w14:paraId="2B431FD0" w14:textId="19F5F942"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Tim Walker</w:t>
            </w:r>
          </w:p>
        </w:tc>
      </w:tr>
      <w:tr w:rsidR="00F32CAF" w:rsidRPr="00F32CAF" w14:paraId="6E9B0A12" w14:textId="77777777" w:rsidTr="000E3EDE">
        <w:tc>
          <w:tcPr>
            <w:tcW w:w="2972" w:type="dxa"/>
            <w:shd w:val="clear" w:color="auto" w:fill="auto"/>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14:paraId="127005CB" w14:textId="5454C629"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Sarah Watson</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D826A9" w:rsidP="004A4F5C">
      <w:pPr>
        <w:autoSpaceDE w:val="0"/>
        <w:autoSpaceDN w:val="0"/>
        <w:adjustRightInd w:val="0"/>
        <w:spacing w:after="120" w:line="240" w:lineRule="auto"/>
        <w:jc w:val="both"/>
        <w:rPr>
          <w:rFonts w:ascii="Arial" w:eastAsia="Calibri" w:hAnsi="Arial" w:cs="Arial"/>
          <w:color w:val="000000"/>
        </w:rPr>
      </w:pPr>
      <w:hyperlink r:id="rId27" w:history="1">
        <w:r w:rsidR="004A4F5C"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Pupils_with_family_1"/>
      <w:bookmarkEnd w:id="33"/>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28"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F32CAF">
        <w:rPr>
          <w:rFonts w:ascii="Arial" w:eastAsia="Times New Roman" w:hAnsi="Arial" w:cs="Arial"/>
          <w:b/>
          <w:bCs/>
          <w:lang w:eastAsia="en-GB"/>
        </w:rPr>
        <w:t>Child-on-Child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14:paraId="7AE67543" w14:textId="0C44C55A"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Newton Bluecoat CE Primary School</w:t>
      </w:r>
      <w:r w:rsidR="00C9534F" w:rsidRPr="00C9534F">
        <w:rPr>
          <w:rFonts w:ascii="Arial" w:eastAsia="Calibri" w:hAnsi="Arial" w:cs="Arial"/>
          <w:b/>
          <w:bCs/>
        </w:rPr>
        <w:t xml:space="preserve">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32E6AEFD"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 xml:space="preserve">Newton Bluecoat CE Primary School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29"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483C831B"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513018A8"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Sexual harassment, including online sexual harassment, which may be standalone or part of a broader pattern of abuse</w:t>
      </w:r>
    </w:p>
    <w:p w14:paraId="1AAC0E82" w14:textId="483761D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proofErr w:type="spellStart"/>
      <w:r w:rsidRPr="00F32CAF">
        <w:rPr>
          <w:rFonts w:ascii="Arial" w:eastAsia="Calibri" w:hAnsi="Arial" w:cs="Arial"/>
          <w:color w:val="000000"/>
        </w:rPr>
        <w:t>Upskirting</w:t>
      </w:r>
      <w:proofErr w:type="spellEnd"/>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56D3FE52" w:rsidR="00F32CAF" w:rsidRPr="00C9534F"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safe. </w:t>
      </w:r>
      <w:r w:rsidR="0072373A" w:rsidRPr="00F32CAF">
        <w:rPr>
          <w:rFonts w:ascii="Arial" w:eastAsia="Calibri" w:hAnsi="Arial" w:cs="Arial"/>
          <w:color w:val="000000"/>
        </w:rPr>
        <w:t>Th</w:t>
      </w:r>
      <w:r w:rsidR="0072373A">
        <w:rPr>
          <w:rFonts w:ascii="Arial" w:eastAsia="Calibri" w:hAnsi="Arial" w:cs="Arial"/>
          <w:color w:val="000000"/>
        </w:rPr>
        <w:t>e effectiveness of such</w:t>
      </w:r>
      <w:r w:rsidR="0072373A" w:rsidRPr="00F32CAF">
        <w:rPr>
          <w:rFonts w:ascii="Arial" w:eastAsia="Calibri" w:hAnsi="Arial" w:cs="Arial"/>
          <w:color w:val="000000"/>
        </w:rPr>
        <w:t xml:space="preserve"> process</w:t>
      </w:r>
      <w:r w:rsidR="0072373A">
        <w:rPr>
          <w:rFonts w:ascii="Arial" w:eastAsia="Calibri" w:hAnsi="Arial" w:cs="Arial"/>
          <w:color w:val="000000"/>
        </w:rPr>
        <w:t>es</w:t>
      </w:r>
      <w:r w:rsidR="0072373A" w:rsidRPr="00F32CAF">
        <w:rPr>
          <w:rFonts w:ascii="Arial" w:eastAsia="Calibri" w:hAnsi="Arial" w:cs="Arial"/>
          <w:color w:val="000000"/>
        </w:rPr>
        <w:t xml:space="preserve"> will be continually reviewed by </w:t>
      </w:r>
      <w:r w:rsidR="0072373A" w:rsidRPr="00C9534F">
        <w:rPr>
          <w:rFonts w:ascii="Arial" w:eastAsia="Calibri" w:hAnsi="Arial" w:cs="Arial"/>
        </w:rPr>
        <w:t>the DSL / SLT.</w:t>
      </w:r>
    </w:p>
    <w:p w14:paraId="59697CBB" w14:textId="12A27920"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Pr="00C9534F">
        <w:rPr>
          <w:rFonts w:ascii="Arial" w:eastAsia="Calibri" w:hAnsi="Arial" w:cs="Arial"/>
        </w:rPr>
        <w:t xml:space="preserve">School </w:t>
      </w:r>
      <w:r w:rsidR="00C9534F" w:rsidRPr="00C9534F">
        <w:rPr>
          <w:rFonts w:ascii="Arial" w:eastAsia="Calibri" w:hAnsi="Arial" w:cs="Arial"/>
        </w:rPr>
        <w:t>Positive Behaviour Policy</w:t>
      </w:r>
      <w:r w:rsidR="00C9534F">
        <w:rPr>
          <w:rFonts w:ascii="Arial" w:eastAsia="Calibri" w:hAnsi="Arial" w:cs="Arial"/>
        </w:rPr>
        <w:t>.</w:t>
      </w:r>
    </w:p>
    <w:p w14:paraId="3EE305FF" w14:textId="091F58E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FF0000"/>
        </w:rPr>
        <w:t xml:space="preserve"> </w:t>
      </w:r>
      <w:r w:rsidR="00C9534F" w:rsidRPr="00C9534F">
        <w:rPr>
          <w:rFonts w:ascii="Arial" w:eastAsia="Calibri" w:hAnsi="Arial" w:cs="Arial"/>
          <w:b/>
          <w:bCs/>
        </w:rPr>
        <w:t xml:space="preserve">Newton Bluecoat CE Primary School </w:t>
      </w:r>
      <w:r w:rsidRPr="00F32CAF">
        <w:rPr>
          <w:rFonts w:ascii="Arial" w:eastAsia="Calibri" w:hAnsi="Arial" w:cs="Arial"/>
          <w:color w:val="000000"/>
        </w:rPr>
        <w:t>will 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proofErr w:type="gramStart"/>
      <w:r w:rsidRPr="00F32CAF">
        <w:rPr>
          <w:rFonts w:ascii="Arial" w:eastAsia="Times New Roman" w:hAnsi="Arial" w:cs="Arial"/>
          <w:color w:val="000000"/>
          <w:lang w:eastAsia="en-GB"/>
        </w:rPr>
        <w:t>contextual</w:t>
      </w:r>
      <w:proofErr w:type="gramEnd"/>
      <w:r w:rsidRPr="00F32CAF">
        <w:rPr>
          <w:rFonts w:ascii="Arial" w:eastAsia="Times New Roman" w:hAnsi="Arial" w:cs="Arial"/>
          <w:color w:val="000000"/>
          <w:lang w:eastAsia="en-GB"/>
        </w:rPr>
        <w:t xml:space="preserve">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3FF04D03"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lastRenderedPageBreak/>
        <w:t xml:space="preserve">Where relevant, risk assessments will be written, informed by the voice of the children involved, consulted on with parents and shared on a need to know basis with relevant staff. </w:t>
      </w:r>
      <w:proofErr w:type="gramStart"/>
      <w:r w:rsidRPr="00DE66B7">
        <w:rPr>
          <w:rFonts w:ascii="Arial" w:eastAsia="Times New Roman" w:hAnsi="Arial" w:cs="Arial"/>
          <w:color w:val="000000"/>
          <w:lang w:eastAsia="en-GB"/>
        </w:rPr>
        <w:t>and</w:t>
      </w:r>
      <w:proofErr w:type="gramEnd"/>
      <w:r w:rsidRPr="00DE66B7">
        <w:rPr>
          <w:rFonts w:ascii="Arial" w:eastAsia="Times New Roman" w:hAnsi="Arial" w:cs="Arial"/>
          <w:color w:val="000000"/>
          <w:lang w:eastAsia="en-GB"/>
        </w:rPr>
        <w:t xml:space="preserve">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Updated]_Serious_violence"/>
      <w:bookmarkEnd w:id="36"/>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023D9FE8"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Online_safety_and"/>
      <w:bookmarkEnd w:id="37"/>
      <w:r w:rsidRPr="00F32CAF">
        <w:rPr>
          <w:rFonts w:ascii="Arial" w:eastAsia="Times New Roman" w:hAnsi="Arial" w:cs="Arial"/>
          <w:b/>
          <w:bCs/>
          <w:lang w:eastAsia="en-GB"/>
        </w:rPr>
        <w:t xml:space="preserve">Online Safety </w:t>
      </w:r>
    </w:p>
    <w:p w14:paraId="63E7D901" w14:textId="5C1FB42E"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 xml:space="preserve">Newton Bluecoat CE Primary </w:t>
      </w:r>
      <w:proofErr w:type="gramStart"/>
      <w:r w:rsidRPr="00C9534F">
        <w:rPr>
          <w:rFonts w:ascii="Arial" w:eastAsia="Calibri" w:hAnsi="Arial" w:cs="Arial"/>
          <w:b/>
          <w:bCs/>
        </w:rPr>
        <w:t xml:space="preserve">School </w:t>
      </w:r>
      <w:r>
        <w:rPr>
          <w:rFonts w:ascii="Arial" w:eastAsia="Calibri" w:hAnsi="Arial" w:cs="Arial"/>
          <w:b/>
          <w:bCs/>
        </w:rPr>
        <w:t xml:space="preserve"> </w:t>
      </w:r>
      <w:r w:rsidR="00F32CAF" w:rsidRPr="00F32CAF">
        <w:rPr>
          <w:rFonts w:ascii="Arial" w:eastAsia="Calibri" w:hAnsi="Arial" w:cs="Arial"/>
          <w:color w:val="000000"/>
        </w:rPr>
        <w:t>will</w:t>
      </w:r>
      <w:proofErr w:type="gramEnd"/>
      <w:r w:rsidR="00F32CAF" w:rsidRPr="00F32CAF">
        <w:rPr>
          <w:rFonts w:ascii="Arial" w:eastAsia="Calibri" w:hAnsi="Arial" w:cs="Arial"/>
          <w:color w:val="000000"/>
        </w:rPr>
        <w:t xml:space="preserve"> adhere to the </w:t>
      </w:r>
      <w:r w:rsidR="00F32CAF" w:rsidRPr="00C9534F">
        <w:rPr>
          <w:rFonts w:ascii="Arial" w:eastAsia="Calibri" w:hAnsi="Arial" w:cs="Arial"/>
        </w:rPr>
        <w:t xml:space="preserve">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84AF33A"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Further information regarding the school’s approach to online safety can be found in the Online Safety Policy. </w:t>
      </w:r>
    </w:p>
    <w:p w14:paraId="18B3944B" w14:textId="0A95F7D0" w:rsidR="00F32CAF" w:rsidRPr="00C9534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rPr>
      </w:pPr>
      <w:r w:rsidRPr="00F32CAF">
        <w:rPr>
          <w:rFonts w:ascii="Arial" w:eastAsia="Calibri" w:hAnsi="Arial" w:cs="Arial"/>
          <w:color w:val="000000"/>
        </w:rPr>
        <w:t xml:space="preserve">When school become aware of an online safety issue that has occurred outside of school, it is managed in accordance with the </w:t>
      </w:r>
      <w:r w:rsidRPr="00C9534F">
        <w:rPr>
          <w:rFonts w:ascii="Arial" w:eastAsia="Calibri" w:hAnsi="Arial" w:cs="Arial"/>
        </w:rPr>
        <w:t>Online Safety Poli</w:t>
      </w:r>
      <w:r w:rsidR="00C9534F" w:rsidRPr="00C9534F">
        <w:rPr>
          <w:rFonts w:ascii="Arial" w:eastAsia="Calibri" w:hAnsi="Arial" w:cs="Arial"/>
        </w:rPr>
        <w:t>cy and School Behaviour Policy</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lastRenderedPageBreak/>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0C277435" w:rsidR="00F32CAF" w:rsidRPr="00C9534F"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w:t>
      </w:r>
      <w:r w:rsidR="00C9534F">
        <w:rPr>
          <w:rFonts w:ascii="Arial" w:eastAsia="Calibri" w:hAnsi="Arial" w:cs="Arial"/>
          <w:color w:val="000000"/>
        </w:rPr>
        <w:t xml:space="preserve">school, in accordance with the </w:t>
      </w:r>
      <w:r w:rsidRPr="00C9534F">
        <w:rPr>
          <w:rFonts w:ascii="Arial" w:eastAsia="Calibri" w:hAnsi="Arial" w:cs="Arial"/>
        </w:rPr>
        <w:t xml:space="preserve">Personal Electronic Devices/Staff Code </w:t>
      </w:r>
      <w:r w:rsidR="00C9534F" w:rsidRPr="00C9534F">
        <w:rPr>
          <w:rFonts w:ascii="Arial" w:eastAsia="Calibri" w:hAnsi="Arial" w:cs="Arial"/>
        </w:rPr>
        <w:t>of Conduct / Behaviour Policy.</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photographs and videos will involve pupils who are CLA, adopted pupils, or pupils for whom there are security concerns, the </w:t>
      </w:r>
      <w:proofErr w:type="spellStart"/>
      <w:r w:rsidRPr="00F32CAF">
        <w:rPr>
          <w:rFonts w:ascii="Arial" w:eastAsia="Calibri" w:hAnsi="Arial" w:cs="Arial"/>
          <w:color w:val="000000"/>
        </w:rPr>
        <w:t>headteacher</w:t>
      </w:r>
      <w:proofErr w:type="spellEnd"/>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56403C1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F32CAF">
        <w:rPr>
          <w:rFonts w:ascii="Arial" w:eastAsia="Calibri" w:hAnsi="Arial" w:cs="Arial"/>
          <w:color w:val="FF0000"/>
        </w:rPr>
        <w:t xml:space="preserve">. </w:t>
      </w:r>
      <w:bookmarkStart w:id="38" w:name="_[New_for_2018]_10"/>
      <w:bookmarkEnd w:id="38"/>
      <w:r w:rsidR="00D826A9" w:rsidRPr="00C9534F">
        <w:rPr>
          <w:rFonts w:ascii="Arial" w:eastAsia="Calibri" w:hAnsi="Arial" w:cs="Arial"/>
        </w:rPr>
        <w:t>Newton Bluecoat CE Primary School</w:t>
      </w:r>
      <w:r w:rsidRPr="00C9534F">
        <w:rPr>
          <w:rFonts w:ascii="Arial" w:eastAsia="Calibri" w:hAnsi="Arial" w:cs="Arial"/>
        </w:rPr>
        <w:t xml:space="preserve"> is committed to keeping pupils safe by ensuring that electronic </w:t>
      </w:r>
      <w:r w:rsidRPr="00F32CAF">
        <w:rPr>
          <w:rFonts w:ascii="Arial" w:eastAsia="Calibri" w:hAnsi="Arial" w:cs="Arial"/>
          <w:color w:val="000000"/>
        </w:rPr>
        <w:t xml:space="preserve">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r>
      <w:proofErr w:type="gramStart"/>
      <w:r w:rsidRPr="00F32CAF">
        <w:rPr>
          <w:rFonts w:ascii="Arial" w:eastAsia="Calibri" w:hAnsi="Arial" w:cs="Arial"/>
          <w:color w:val="000000"/>
        </w:rPr>
        <w:t>informed</w:t>
      </w:r>
      <w:proofErr w:type="gramEnd"/>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r>
      <w:proofErr w:type="gramStart"/>
      <w:r w:rsidRPr="00F32CAF">
        <w:rPr>
          <w:rFonts w:ascii="Arial" w:eastAsia="Calibri" w:hAnsi="Arial" w:cs="Arial"/>
          <w:color w:val="000000"/>
        </w:rPr>
        <w:t>staff</w:t>
      </w:r>
      <w:proofErr w:type="gramEnd"/>
      <w:r w:rsidRPr="00F32CAF">
        <w:rPr>
          <w:rFonts w:ascii="Arial" w:eastAsia="Calibri" w:hAnsi="Arial" w:cs="Arial"/>
          <w:color w:val="000000"/>
        </w:rPr>
        <w:t xml:space="preserve">,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proofErr w:type="spellStart"/>
      <w:r w:rsidRPr="00F32CAF">
        <w:rPr>
          <w:rFonts w:ascii="Arial" w:eastAsia="Calibri" w:hAnsi="Arial" w:cs="Arial"/>
          <w:b/>
          <w:color w:val="000000"/>
        </w:rPr>
        <w:t>Upskirting</w:t>
      </w:r>
      <w:proofErr w:type="spellEnd"/>
      <w:r w:rsidRPr="00F32CAF">
        <w:rPr>
          <w:rFonts w:ascii="Arial" w:eastAsia="Calibri" w:hAnsi="Arial" w:cs="Arial"/>
          <w:b/>
          <w:color w:val="000000"/>
        </w:rPr>
        <w:t xml:space="preserve">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w:t>
      </w:r>
      <w:proofErr w:type="spellStart"/>
      <w:r w:rsidRPr="00F32CAF">
        <w:rPr>
          <w:rFonts w:ascii="Arial" w:eastAsia="Calibri" w:hAnsi="Arial" w:cs="Arial"/>
          <w:color w:val="000000"/>
        </w:rPr>
        <w:t>upskirting</w:t>
      </w:r>
      <w:proofErr w:type="spellEnd"/>
      <w:r w:rsidRPr="00F32CAF">
        <w:rPr>
          <w:rFonts w:ascii="Arial" w:eastAsia="Calibri" w:hAnsi="Arial" w:cs="Arial"/>
          <w:color w:val="000000"/>
        </w:rPr>
        <w:t xml:space="preserve">.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roofErr w:type="spellStart"/>
      <w:r w:rsidRPr="00F32CAF">
        <w:rPr>
          <w:rFonts w:ascii="Arial" w:eastAsia="Calibri" w:hAnsi="Arial" w:cs="Arial"/>
          <w:color w:val="000000"/>
        </w:rPr>
        <w:t>Upskirting</w:t>
      </w:r>
      <w:proofErr w:type="spellEnd"/>
      <w:r w:rsidRPr="00F32CAF">
        <w:rPr>
          <w:rFonts w:ascii="Arial" w:eastAsia="Calibri" w:hAnsi="Arial" w:cs="Arial"/>
          <w:color w:val="000000"/>
        </w:rPr>
        <w:t xml:space="preserve"> will not be tolerated by the school. Any incidents of </w:t>
      </w:r>
      <w:proofErr w:type="spellStart"/>
      <w:r w:rsidRPr="00F32CAF">
        <w:rPr>
          <w:rFonts w:ascii="Arial" w:eastAsia="Calibri" w:hAnsi="Arial" w:cs="Arial"/>
          <w:color w:val="000000"/>
        </w:rPr>
        <w:t>upskirting</w:t>
      </w:r>
      <w:proofErr w:type="spellEnd"/>
      <w:r w:rsidRPr="00F32CAF">
        <w:rPr>
          <w:rFonts w:ascii="Arial" w:eastAsia="Calibri" w:hAnsi="Arial" w:cs="Arial"/>
          <w:color w:val="000000"/>
        </w:rPr>
        <w:t xml:space="preserve">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hyperlink r:id="rId30"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semi-nudes</w:t>
      </w:r>
      <w:proofErr w:type="gramStart"/>
      <w:r w:rsidRPr="00F32CAF">
        <w:rPr>
          <w:rFonts w:ascii="Arial" w:eastAsia="Calibri" w:hAnsi="Arial" w:cs="Arial"/>
          <w:color w:val="000000"/>
        </w:rPr>
        <w:t>;-</w:t>
      </w:r>
      <w:proofErr w:type="gramEnd"/>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incidents involving the creation and sending of nudes and semi-nudes with no adult involvement, no apparent intent to harm or reckless misuse</w:t>
      </w:r>
      <w:proofErr w:type="gramStart"/>
      <w:r w:rsidRPr="00F32CAF">
        <w:rPr>
          <w:rFonts w:ascii="Arial" w:eastAsia="Calibri" w:hAnsi="Arial" w:cs="Arial"/>
          <w:color w:val="000000"/>
        </w:rPr>
        <w:t>.</w:t>
      </w:r>
      <w:r w:rsidRPr="00F32CAF">
        <w:rPr>
          <w:rFonts w:ascii="Arial" w:eastAsia="Calibri" w:hAnsi="Arial" w:cs="Arial"/>
          <w:strike/>
          <w:color w:val="000000"/>
        </w:rPr>
        <w:t>.</w:t>
      </w:r>
      <w:proofErr w:type="gramEnd"/>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discuss the decision with the </w:t>
      </w:r>
      <w:proofErr w:type="spellStart"/>
      <w:r w:rsidRPr="00F32CAF">
        <w:rPr>
          <w:rFonts w:ascii="Arial" w:eastAsia="Calibri" w:hAnsi="Arial" w:cs="Arial"/>
          <w:color w:val="000000"/>
        </w:rPr>
        <w:t>headteacher</w:t>
      </w:r>
      <w:proofErr w:type="spellEnd"/>
      <w:r w:rsidRPr="00F32CAF">
        <w:rPr>
          <w:rFonts w:ascii="Arial" w:eastAsia="Calibri" w:hAnsi="Arial" w:cs="Arial"/>
          <w:color w:val="000000"/>
        </w:rPr>
        <w:t xml:space="preserve">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viewing is undertaken by the DSL (or equivalent) or another member of the safeguarding team with delegated authority from the </w:t>
      </w:r>
      <w:proofErr w:type="spellStart"/>
      <w:r w:rsidRPr="00F32CAF">
        <w:rPr>
          <w:rFonts w:ascii="Arial" w:eastAsia="Calibri" w:hAnsi="Arial" w:cs="Arial"/>
          <w:color w:val="000000"/>
        </w:rPr>
        <w:t>headteacher</w:t>
      </w:r>
      <w:proofErr w:type="spellEnd"/>
      <w:r w:rsidRPr="00F32CAF">
        <w:rPr>
          <w:rFonts w:ascii="Arial" w:eastAsia="Calibri" w:hAnsi="Arial" w:cs="Arial"/>
          <w:color w:val="000000"/>
        </w:rPr>
        <w:t xml:space="preserve"> or a member of the senior leadership team</w:t>
      </w:r>
    </w:p>
    <w:p w14:paraId="6CFA63AE" w14:textId="0C5532D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viewing takes place with another member of staff present in the room, ideally the </w:t>
      </w:r>
      <w:proofErr w:type="spellStart"/>
      <w:r w:rsidRPr="00F32CAF">
        <w:rPr>
          <w:rFonts w:ascii="Arial" w:eastAsia="Calibri" w:hAnsi="Arial" w:cs="Arial"/>
          <w:color w:val="000000"/>
        </w:rPr>
        <w:t>headteacher</w:t>
      </w:r>
      <w:proofErr w:type="spellEnd"/>
      <w:r w:rsidRPr="00F32CAF">
        <w:rPr>
          <w:rFonts w:ascii="Arial" w:eastAsia="Calibri" w:hAnsi="Arial" w:cs="Arial"/>
          <w:color w:val="000000"/>
        </w:rPr>
        <w:t xml:space="preserve"> or a member of the senior leadership team</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wherever possible, make sure viewing takes place on the premises of the education setting, ideally in the </w:t>
      </w:r>
      <w:proofErr w:type="spellStart"/>
      <w:r w:rsidRPr="00F32CAF">
        <w:rPr>
          <w:rFonts w:ascii="Arial" w:eastAsia="Calibri" w:hAnsi="Arial" w:cs="Arial"/>
          <w:color w:val="000000"/>
        </w:rPr>
        <w:t>headteacher</w:t>
      </w:r>
      <w:proofErr w:type="spellEnd"/>
      <w:r w:rsidRPr="00F32CAF">
        <w:rPr>
          <w:rFonts w:ascii="Arial" w:eastAsia="Calibri" w:hAnsi="Arial" w:cs="Arial"/>
          <w:color w:val="000000"/>
        </w:rPr>
        <w:t xml:space="preserve">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proofErr w:type="gramStart"/>
      <w:r w:rsidRPr="00F32CAF">
        <w:rPr>
          <w:rFonts w:ascii="Arial" w:eastAsia="Calibri" w:hAnsi="Arial" w:cs="Arial"/>
          <w:color w:val="000000"/>
        </w:rPr>
        <w:lastRenderedPageBreak/>
        <w:t>if</w:t>
      </w:r>
      <w:proofErr w:type="gramEnd"/>
      <w:r w:rsidRPr="00F32CAF">
        <w:rPr>
          <w:rFonts w:ascii="Arial" w:eastAsia="Calibri" w:hAnsi="Arial" w:cs="Arial"/>
          <w:color w:val="000000"/>
        </w:rPr>
        <w:t xml:space="preserve">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7D2E7223"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w:t>
      </w:r>
      <w:proofErr w:type="spellStart"/>
      <w:r w:rsidRPr="00785637">
        <w:rPr>
          <w:rFonts w:ascii="Arial" w:hAnsi="Arial" w:cs="Arial"/>
        </w:rPr>
        <w:t>sextortion’.It</w:t>
      </w:r>
      <w:proofErr w:type="spellEnd"/>
      <w:r w:rsidRPr="00785637">
        <w:rPr>
          <w:rFonts w:ascii="Arial" w:hAnsi="Arial" w:cs="Arial"/>
        </w:rPr>
        <w:t xml:space="preserve"> is a form of child sexual abuse.</w:t>
      </w:r>
      <w:r>
        <w:rPr>
          <w:rFonts w:ascii="Arial" w:hAnsi="Arial" w:cs="Arial"/>
        </w:rPr>
        <w:t xml:space="preserve"> XXXX will ensure that staff are aware that this can happen and the school will follow guidance issued by the </w:t>
      </w:r>
      <w:hyperlink r:id="rId31"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6473EEAA"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 xml:space="preserve">Newton Bluecoat CE Primary School </w:t>
      </w:r>
      <w:r w:rsidR="00F32CAF" w:rsidRPr="00F32CAF">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04476682"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C9534F" w:rsidRPr="00C9534F">
        <w:rPr>
          <w:rFonts w:ascii="Arial" w:eastAsia="Calibri" w:hAnsi="Arial" w:cs="Arial"/>
          <w:b/>
          <w:bCs/>
        </w:rPr>
        <w:t xml:space="preserve">Newton Bluecoat CE Primary School </w:t>
      </w:r>
      <w:r w:rsidRPr="0072373A">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parent has expressed their intention to remove a pupil from a school within the trust for EHE, the school and other key professionals, will coordinate a meeting with the parent, </w:t>
      </w:r>
      <w:r w:rsidRPr="00F32CAF">
        <w:rPr>
          <w:rFonts w:ascii="Arial" w:eastAsia="Calibri" w:hAnsi="Arial" w:cs="Arial"/>
          <w:color w:val="000000"/>
        </w:rPr>
        <w:lastRenderedPageBreak/>
        <w:t>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lastRenderedPageBreak/>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5D4F356E"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 xml:space="preserve">Newton Bluecoat CE Primary School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w:t>
      </w:r>
      <w:proofErr w:type="spellStart"/>
      <w:r w:rsidRPr="00F32CAF">
        <w:rPr>
          <w:rFonts w:ascii="Arial" w:eastAsia="Calibri" w:hAnsi="Arial" w:cs="Arial"/>
          <w:color w:val="000000"/>
        </w:rPr>
        <w:t>DfE’s</w:t>
      </w:r>
      <w:proofErr w:type="spellEnd"/>
      <w:r w:rsidRPr="00F32CAF">
        <w:rPr>
          <w:rFonts w:ascii="Arial" w:eastAsia="Calibri" w:hAnsi="Arial" w:cs="Arial"/>
          <w:color w:val="000000"/>
        </w:rPr>
        <w:t xml:space="preserve"> guidance on </w:t>
      </w:r>
      <w:hyperlink r:id="rId32"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t>
      </w:r>
      <w:r w:rsidRPr="00F32CAF">
        <w:rPr>
          <w:rFonts w:ascii="Arial" w:eastAsia="Calibri" w:hAnsi="Arial" w:cs="Arial"/>
          <w:color w:val="000000"/>
        </w:rPr>
        <w:lastRenderedPageBreak/>
        <w:t xml:space="preserve">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3"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54D3C86E" w:rsidR="00F32CAF" w:rsidRPr="00C9534F"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proofErr w:type="spellStart"/>
      <w:r w:rsidRPr="00C9534F">
        <w:rPr>
          <w:rFonts w:ascii="Arial" w:eastAsia="Calibri" w:hAnsi="Arial" w:cs="Arial"/>
        </w:rPr>
        <w:t>headteacher</w:t>
      </w:r>
      <w:proofErr w:type="spellEnd"/>
      <w:r w:rsidRPr="00C9534F">
        <w:rPr>
          <w:rFonts w:ascii="Arial" w:eastAsia="Calibri" w:hAnsi="Arial" w:cs="Arial"/>
        </w:rPr>
        <w:t xml:space="preserve">.  If the concern is with regards to the </w:t>
      </w:r>
      <w:proofErr w:type="spellStart"/>
      <w:r w:rsidRPr="00C9534F">
        <w:rPr>
          <w:rFonts w:ascii="Arial" w:eastAsia="Calibri" w:hAnsi="Arial" w:cs="Arial"/>
        </w:rPr>
        <w:t>headteacher</w:t>
      </w:r>
      <w:proofErr w:type="spellEnd"/>
      <w:r w:rsidRPr="00C9534F">
        <w:rPr>
          <w:rFonts w:ascii="Arial" w:eastAsia="Calibri" w:hAnsi="Arial" w:cs="Arial"/>
        </w:rPr>
        <w:t>, it must be refe</w:t>
      </w:r>
      <w:r w:rsidR="00C9534F" w:rsidRPr="00C9534F">
        <w:rPr>
          <w:rFonts w:ascii="Arial" w:eastAsia="Calibri" w:hAnsi="Arial" w:cs="Arial"/>
        </w:rPr>
        <w:t xml:space="preserve">rred to the chair of governors, Tim Walker, </w:t>
      </w:r>
      <w:r w:rsidRPr="00C9534F">
        <w:rPr>
          <w:rFonts w:ascii="Arial" w:eastAsia="Calibri" w:hAnsi="Arial" w:cs="Arial"/>
        </w:rPr>
        <w:t xml:space="preserve"> </w:t>
      </w:r>
    </w:p>
    <w:p w14:paraId="3EAD669B" w14:textId="542550E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rPr>
        <w:t>Any concerns regarding the safeguarding practices at the school will be raised with the SLT, and the necessary whistleblowing procedures will be followed, as outlined in the Whistleblowing</w:t>
      </w:r>
      <w:r w:rsidR="00C9534F" w:rsidRPr="00C9534F">
        <w:rPr>
          <w:rFonts w:ascii="Arial" w:eastAsia="Calibri" w:hAnsi="Arial" w:cs="Arial"/>
        </w:rPr>
        <w:t xml:space="preserve"> Policy.</w:t>
      </w:r>
      <w:r w:rsidRPr="00C9534F">
        <w:rPr>
          <w:rFonts w:ascii="Arial" w:eastAsia="Calibri" w:hAnsi="Arial" w:cs="Arial"/>
        </w:rPr>
        <w:t xml:space="preserve">  If a staff member feels unable to raise an issue with the SLT, they should access other whistleblowing </w:t>
      </w:r>
      <w:r w:rsidRPr="00F32CAF">
        <w:rPr>
          <w:rFonts w:ascii="Arial" w:eastAsia="Calibri" w:hAnsi="Arial" w:cs="Arial"/>
          <w:color w:val="000000"/>
        </w:rPr>
        <w:t>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Dealing_with_allegations"/>
      <w:bookmarkStart w:id="59" w:name="_[Updated]_Allegations_of"/>
      <w:bookmarkStart w:id="60" w:name="_Hlk76565743"/>
      <w:bookmarkEnd w:id="58"/>
      <w:bookmarkEnd w:id="59"/>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0"/>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2FBDC3A9" w:rsidR="00F32CAF" w:rsidRPr="00F32CAF" w:rsidRDefault="00C9534F" w:rsidP="00F32CAF">
      <w:pPr>
        <w:autoSpaceDE w:val="0"/>
        <w:autoSpaceDN w:val="0"/>
        <w:adjustRightInd w:val="0"/>
        <w:spacing w:after="0" w:line="240" w:lineRule="auto"/>
        <w:jc w:val="both"/>
        <w:rPr>
          <w:rFonts w:ascii="Arial" w:eastAsia="Times New Roman" w:hAnsi="Arial" w:cs="Arial"/>
          <w:i/>
          <w:color w:val="000000"/>
        </w:rPr>
      </w:pPr>
      <w:r>
        <w:rPr>
          <w:rFonts w:ascii="Arial" w:eastAsia="Times New Roman" w:hAnsi="Arial" w:cs="Arial"/>
          <w:color w:val="000000"/>
        </w:rPr>
        <w:t xml:space="preserve">All staff at </w:t>
      </w:r>
      <w:r w:rsidRPr="00C9534F">
        <w:rPr>
          <w:rFonts w:ascii="Arial" w:eastAsia="Calibri" w:hAnsi="Arial" w:cs="Arial"/>
          <w:b/>
          <w:bCs/>
        </w:rPr>
        <w:t xml:space="preserve">Newton Bluecoat CE Primary School </w:t>
      </w:r>
      <w:r w:rsidR="00F32CAF" w:rsidRPr="00F32CAF">
        <w:rPr>
          <w:rFonts w:ascii="Arial" w:eastAsia="Times New Roman" w:hAnsi="Arial" w:cs="Arial"/>
          <w:color w:val="000000"/>
        </w:rPr>
        <w:t xml:space="preserve">are aware of these procedures and aware of the following expectations and protocol:-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lastRenderedPageBreak/>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w:t>
      </w:r>
      <w:r w:rsidRPr="00C9534F">
        <w:rPr>
          <w:rFonts w:ascii="Arial" w:eastAsia="Calibri" w:hAnsi="Arial" w:cs="Arial"/>
        </w:rPr>
        <w:t xml:space="preserve">to the </w:t>
      </w:r>
      <w:proofErr w:type="spellStart"/>
      <w:r w:rsidRPr="00C9534F">
        <w:rPr>
          <w:rFonts w:ascii="Arial" w:eastAsia="Calibri" w:hAnsi="Arial" w:cs="Arial"/>
        </w:rPr>
        <w:t>Headteacher</w:t>
      </w:r>
      <w:proofErr w:type="spellEnd"/>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are aware of the requirement to, and process of referring allegations or concerns around the </w:t>
      </w:r>
      <w:proofErr w:type="spellStart"/>
      <w:r w:rsidRPr="00F32CAF">
        <w:rPr>
          <w:rFonts w:ascii="Arial" w:eastAsia="Calibri" w:hAnsi="Arial" w:cs="Arial"/>
          <w:color w:val="000000"/>
        </w:rPr>
        <w:t>Headteacher</w:t>
      </w:r>
      <w:proofErr w:type="spellEnd"/>
      <w:r w:rsidRPr="00F32CAF">
        <w:rPr>
          <w:rFonts w:ascii="Arial" w:eastAsia="Calibri" w:hAnsi="Arial" w:cs="Arial"/>
          <w:color w:val="000000"/>
        </w:rPr>
        <w:t xml:space="preserve"> to the nominated Governor and how to contact them</w:t>
      </w:r>
    </w:p>
    <w:p w14:paraId="737822EE" w14:textId="649B10F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w:t>
      </w:r>
      <w:proofErr w:type="spellStart"/>
      <w:r w:rsidRPr="00F32CAF">
        <w:rPr>
          <w:rFonts w:ascii="Arial" w:eastAsia="Calibri" w:hAnsi="Arial" w:cs="Arial"/>
          <w:color w:val="000000"/>
        </w:rPr>
        <w:t>Headteacher</w:t>
      </w:r>
      <w:proofErr w:type="spellEnd"/>
      <w:r w:rsidRPr="00F32CAF">
        <w:rPr>
          <w:rFonts w:ascii="Arial" w:eastAsia="Calibri" w:hAnsi="Arial" w:cs="Arial"/>
          <w:color w:val="000000"/>
        </w:rPr>
        <w:t xml:space="preserve">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14:paraId="62E0F8AC" w14:textId="2A5F6A4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4"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77777777" w:rsidR="00F32CAF" w:rsidRPr="00C9534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F32CAF">
        <w:rPr>
          <w:rFonts w:ascii="Arial" w:eastAsia="Calibri" w:hAnsi="Arial" w:cs="Arial"/>
          <w:color w:val="000000"/>
        </w:rPr>
        <w:t xml:space="preserve">ALL staff and volunteers remember that the welfare of the child is paramount and that they have a duty to inform </w:t>
      </w:r>
      <w:r w:rsidRPr="00C9534F">
        <w:rPr>
          <w:rFonts w:ascii="Arial" w:eastAsia="Calibri" w:hAnsi="Arial" w:cs="Arial"/>
          <w:b/>
        </w:rPr>
        <w:t>HT</w:t>
      </w:r>
      <w:r w:rsidRPr="00C9534F">
        <w:rPr>
          <w:rFonts w:ascii="Arial" w:eastAsia="Calibri" w:hAnsi="Arial" w:cs="Arial"/>
        </w:rPr>
        <w:t xml:space="preserve"> if any adult's conduct gives cause for concern </w:t>
      </w:r>
    </w:p>
    <w:p w14:paraId="79C969B6" w14:textId="77777777" w:rsidR="00F32CAF" w:rsidRPr="00C9534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C9534F">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C9534F">
        <w:rPr>
          <w:rFonts w:ascii="Arial" w:eastAsia="Calibri" w:hAnsi="Arial" w:cs="Arial"/>
          <w:b/>
        </w:rPr>
        <w:t>HT</w:t>
      </w:r>
      <w:r w:rsidRPr="00C9534F">
        <w:rPr>
          <w:rFonts w:ascii="Arial" w:eastAsia="Calibri" w:hAnsi="Arial" w:cs="Arial"/>
        </w:rPr>
        <w:t xml:space="preserve">. </w:t>
      </w:r>
    </w:p>
    <w:p w14:paraId="3EE96C85" w14:textId="296486C3" w:rsidR="00F32CAF" w:rsidRPr="00C9534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C9534F">
        <w:rPr>
          <w:rFonts w:ascii="Arial" w:eastAsia="Calibri" w:hAnsi="Arial" w:cs="Arial"/>
        </w:rPr>
        <w:t xml:space="preserve">ALL staff are aware of the school’s </w:t>
      </w:r>
      <w:r w:rsidRPr="00C9534F">
        <w:rPr>
          <w:rFonts w:ascii="Arial" w:eastAsia="Times New Roman" w:hAnsi="Arial" w:cs="Arial"/>
        </w:rPr>
        <w:t>Whistle Blowing Policy which</w:t>
      </w:r>
      <w:r w:rsidRPr="00C9534F">
        <w:rPr>
          <w:rFonts w:ascii="Arial" w:eastAsia="Calibri" w:hAnsi="Arial" w:cs="Arial"/>
        </w:rPr>
        <w:t xml:space="preserve"> enables staff to raise concerns or allegations in confidence and for a sensitive enquiry to take place</w:t>
      </w:r>
    </w:p>
    <w:p w14:paraId="1BF4F878" w14:textId="0826EA6F"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C9534F">
        <w:rPr>
          <w:rFonts w:ascii="Arial" w:eastAsia="Calibri" w:hAnsi="Arial" w:cs="Arial"/>
        </w:rPr>
        <w:t>Staff are fully aware of Guidance for Safer Working Practice 2022 and Staff Code of c</w:t>
      </w:r>
      <w:r w:rsidR="00C9534F" w:rsidRPr="00C9534F">
        <w:rPr>
          <w:rFonts w:ascii="Arial" w:eastAsia="Calibri" w:hAnsi="Arial" w:cs="Arial"/>
        </w:rPr>
        <w:t xml:space="preserve">onduct / </w:t>
      </w:r>
      <w:proofErr w:type="gramStart"/>
      <w:r w:rsidR="00C9534F" w:rsidRPr="00C9534F">
        <w:rPr>
          <w:rFonts w:ascii="Arial" w:eastAsia="Calibri" w:hAnsi="Arial" w:cs="Arial"/>
        </w:rPr>
        <w:t xml:space="preserve">Handbook </w:t>
      </w:r>
      <w:r w:rsidRPr="00C9534F">
        <w:rPr>
          <w:rFonts w:ascii="Arial" w:eastAsia="Calibri" w:hAnsi="Arial" w:cs="Arial"/>
        </w:rPr>
        <w:t xml:space="preserve"> and</w:t>
      </w:r>
      <w:proofErr w:type="gramEnd"/>
      <w:r w:rsidRPr="00C9534F">
        <w:rPr>
          <w:rFonts w:ascii="Arial" w:eastAsia="Calibri" w:hAnsi="Arial" w:cs="Arial"/>
        </w:rPr>
        <w:t xml:space="preserve"> are aware of professional expectations of their own behaviour </w:t>
      </w:r>
      <w:r w:rsidRPr="00F32CAF">
        <w:rPr>
          <w:rFonts w:ascii="Arial" w:eastAsia="Calibri" w:hAnsi="Arial" w:cs="Arial"/>
          <w:color w:val="000000"/>
        </w:rPr>
        <w:t xml:space="preserve">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5"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5C35D156" w14:textId="7D8C6025" w:rsidR="00F32CAF" w:rsidRDefault="00C9534F" w:rsidP="00C9534F">
      <w:pPr>
        <w:autoSpaceDE w:val="0"/>
        <w:autoSpaceDN w:val="0"/>
        <w:adjustRightInd w:val="0"/>
        <w:spacing w:before="100" w:beforeAutospacing="1" w:after="100" w:afterAutospacing="1" w:line="276" w:lineRule="auto"/>
        <w:ind w:left="720"/>
        <w:contextualSpacing/>
        <w:jc w:val="both"/>
        <w:rPr>
          <w:rFonts w:ascii="Arial" w:eastAsia="Calibri" w:hAnsi="Arial" w:cs="Arial"/>
        </w:rPr>
      </w:pPr>
      <w:hyperlink r:id="rId36" w:history="1">
        <w:r w:rsidRPr="00DA0E55">
          <w:rPr>
            <w:rStyle w:val="Hyperlink"/>
            <w:rFonts w:ascii="Arial" w:eastAsia="Calibri" w:hAnsi="Arial"/>
          </w:rPr>
          <w:t>https://my.apps.lancashire.gov.uk/w/webpage/request?form=management_of_allegations_notificans</w:t>
        </w:r>
      </w:hyperlink>
    </w:p>
    <w:p w14:paraId="233075C0" w14:textId="77777777" w:rsidR="00C9534F" w:rsidRPr="00C9534F" w:rsidRDefault="00C9534F" w:rsidP="00C9534F">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17ACB0C1" w14:textId="15313C5F"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 xml:space="preserve">Newton Bluecoat CE Primary School </w:t>
      </w:r>
      <w:r>
        <w:rPr>
          <w:rFonts w:ascii="Arial" w:eastAsia="Calibri" w:hAnsi="Arial" w:cs="Arial"/>
          <w:b/>
          <w:bCs/>
        </w:rPr>
        <w:t>r</w:t>
      </w:r>
      <w:r w:rsidR="00F32CAF" w:rsidRPr="00F32CAF">
        <w:rPr>
          <w:rFonts w:ascii="Arial" w:eastAsia="Calibri" w:hAnsi="Arial" w:cs="Arial"/>
          <w:color w:val="000000"/>
        </w:rPr>
        <w:t>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76BD60DB"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 xml:space="preserve">Newton Bluecoat CE Primary School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lastRenderedPageBreak/>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75F19D60" w:rsidR="00F32CAF" w:rsidRPr="00F32CAF" w:rsidRDefault="00C9534F"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b/>
          <w:bCs/>
        </w:rPr>
        <w:t xml:space="preserve">Newton Bluecoat CE Primary </w:t>
      </w:r>
      <w:proofErr w:type="gramStart"/>
      <w:r w:rsidRPr="00C9534F">
        <w:rPr>
          <w:rFonts w:ascii="Arial" w:eastAsia="Calibri" w:hAnsi="Arial" w:cs="Arial"/>
          <w:b/>
          <w:bCs/>
        </w:rPr>
        <w:t xml:space="preserve">School </w:t>
      </w:r>
      <w:r>
        <w:rPr>
          <w:rFonts w:ascii="Arial" w:eastAsia="Calibri" w:hAnsi="Arial" w:cs="Arial"/>
          <w:b/>
          <w:bCs/>
        </w:rPr>
        <w:t xml:space="preserve"> </w:t>
      </w:r>
      <w:r w:rsidR="00F32CAF" w:rsidRPr="00F32CAF">
        <w:rPr>
          <w:rFonts w:ascii="Arial" w:eastAsia="Calibri" w:hAnsi="Arial" w:cs="Arial"/>
          <w:color w:val="000000"/>
        </w:rPr>
        <w:t>will</w:t>
      </w:r>
      <w:proofErr w:type="gramEnd"/>
      <w:r w:rsidR="00F32CAF" w:rsidRPr="00F32CAF">
        <w:rPr>
          <w:rFonts w:ascii="Arial" w:eastAsia="Calibri" w:hAnsi="Arial" w:cs="Arial"/>
          <w:color w:val="000000"/>
        </w:rPr>
        <w:t xml:space="preserve"> promote an open and transparent culture in which all concerns about all adults working in or on behalf of the school or college (including supply teachers, volunteers, contractors or those that have hired/let the premises) are dealt with promptly and appropriately. </w:t>
      </w:r>
      <w:r w:rsidR="00F32CAF" w:rsidRPr="00F32CAF">
        <w:rPr>
          <w:rFonts w:ascii="Arial" w:eastAsia="Calibri" w:hAnsi="Arial" w:cs="Arial"/>
          <w:color w:val="FF0000"/>
        </w:rPr>
        <w:t xml:space="preserve"> </w:t>
      </w:r>
      <w:r w:rsidRPr="00C9534F">
        <w:rPr>
          <w:rFonts w:ascii="Arial" w:eastAsia="Calibri" w:hAnsi="Arial" w:cs="Arial"/>
          <w:b/>
          <w:bCs/>
        </w:rPr>
        <w:t xml:space="preserve">Newton Bluecoat CE Primary </w:t>
      </w:r>
      <w:proofErr w:type="gramStart"/>
      <w:r w:rsidRPr="00C9534F">
        <w:rPr>
          <w:rFonts w:ascii="Arial" w:eastAsia="Calibri" w:hAnsi="Arial" w:cs="Arial"/>
          <w:b/>
          <w:bCs/>
        </w:rPr>
        <w:t xml:space="preserve">School </w:t>
      </w:r>
      <w:r>
        <w:rPr>
          <w:rFonts w:ascii="Arial" w:eastAsia="Calibri" w:hAnsi="Arial" w:cs="Arial"/>
          <w:b/>
          <w:bCs/>
        </w:rPr>
        <w:t xml:space="preserve"> </w:t>
      </w:r>
      <w:r w:rsidR="00F32CAF" w:rsidRPr="00F32CAF">
        <w:rPr>
          <w:rFonts w:ascii="Arial" w:eastAsia="Calibri" w:hAnsi="Arial" w:cs="Arial"/>
          <w:color w:val="000000"/>
        </w:rPr>
        <w:t>will</w:t>
      </w:r>
      <w:proofErr w:type="gramEnd"/>
      <w:r w:rsidR="00F32CAF" w:rsidRPr="00F32CAF">
        <w:rPr>
          <w:rFonts w:ascii="Arial" w:eastAsia="Calibri" w:hAnsi="Arial" w:cs="Arial"/>
          <w:color w:val="000000"/>
        </w:rPr>
        <w:t xml:space="preserve"> strive to embed a culture of openness, trust and transparency in which the </w:t>
      </w:r>
      <w:r w:rsidRPr="00C9534F">
        <w:rPr>
          <w:rFonts w:ascii="Arial" w:eastAsia="Calibri" w:hAnsi="Arial" w:cs="Arial"/>
        </w:rPr>
        <w:t>school’s</w:t>
      </w:r>
      <w:r w:rsidR="00F32CAF" w:rsidRPr="00C9534F">
        <w:rPr>
          <w:rFonts w:ascii="Arial" w:eastAsia="Calibri" w:hAnsi="Arial" w:cs="Arial"/>
        </w:rPr>
        <w:t xml:space="preserve"> </w:t>
      </w:r>
      <w:r w:rsidR="00F32CAF" w:rsidRPr="00F32CAF">
        <w:rPr>
          <w:rFonts w:ascii="Arial" w:eastAsia="Calibri" w:hAnsi="Arial" w:cs="Arial"/>
          <w:color w:val="000000"/>
        </w:rPr>
        <w:t>values and expected behaviour set out in the staff code of conduct are lived, monitored and reinforced constantly by all staff.</w:t>
      </w:r>
    </w:p>
    <w:p w14:paraId="75BAEE76" w14:textId="2E8931CA"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r w:rsidRPr="00C9534F">
        <w:rPr>
          <w:rFonts w:ascii="Arial" w:eastAsia="Calibri" w:hAnsi="Arial" w:cs="Arial"/>
        </w:rPr>
        <w:t>Newton Bluecoat CE Primary School</w:t>
      </w:r>
      <w:r w:rsidR="00F32CAF" w:rsidRPr="00C9534F">
        <w:rPr>
          <w:rFonts w:ascii="Arial" w:eastAsia="Calibri" w:hAnsi="Arial" w:cs="Arial"/>
        </w:rPr>
        <w:t xml:space="preserve">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512F65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are clear on how to report low level concerns and will be empowered to do so. Staff must report their concerns to the Head teacher</w:t>
      </w:r>
      <w:bookmarkStart w:id="61" w:name="_GoBack"/>
      <w:bookmarkEnd w:id="61"/>
      <w:r w:rsidRPr="00F32CAF">
        <w:rPr>
          <w:rFonts w:ascii="Arial" w:eastAsia="Calibri" w:hAnsi="Arial" w:cs="Arial"/>
          <w:i/>
          <w:iCs/>
          <w:color w:val="000000"/>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Pr="00F32CAF">
        <w:rPr>
          <w:rFonts w:ascii="Arial" w:eastAsia="Calibri" w:hAnsi="Arial" w:cs="Arial"/>
          <w:color w:val="FF0000"/>
        </w:rPr>
        <w:t xml:space="preserve">the HT (amend if it is another designated person) </w:t>
      </w:r>
      <w:r w:rsidRPr="00F32CAF">
        <w:rPr>
          <w:rFonts w:ascii="Arial" w:eastAsia="Calibri" w:hAnsi="Arial" w:cs="Arial"/>
          <w:color w:val="000000"/>
        </w:rPr>
        <w:t xml:space="preserve">will consult with LADO for guidance. </w:t>
      </w:r>
    </w:p>
    <w:p w14:paraId="5B2489C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Pr="00F32CAF">
        <w:rPr>
          <w:rFonts w:ascii="Arial" w:eastAsia="Calibri" w:hAnsi="Arial" w:cs="Arial"/>
          <w:color w:val="FF0000"/>
        </w:rPr>
        <w:t>staff code of conduct</w:t>
      </w:r>
      <w:proofErr w:type="gramStart"/>
      <w:r w:rsidRPr="00F32CAF">
        <w:rPr>
          <w:rFonts w:ascii="Arial" w:eastAsia="Calibri" w:hAnsi="Arial" w:cs="Arial"/>
          <w:color w:val="FF0000"/>
        </w:rPr>
        <w:t>,(</w:t>
      </w:r>
      <w:proofErr w:type="gramEnd"/>
      <w:r w:rsidRPr="00F32CAF">
        <w:rPr>
          <w:rFonts w:ascii="Arial" w:eastAsia="Calibri" w:hAnsi="Arial" w:cs="Arial"/>
          <w:color w:val="FF0000"/>
        </w:rPr>
        <w:t xml:space="preserve">refer to the name of the policy in your setting)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3DE2CA8F"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rPr>
      </w:pPr>
      <w:r w:rsidRPr="00F32CAF">
        <w:rPr>
          <w:rFonts w:ascii="Arial" w:eastAsia="Times New Roman" w:hAnsi="Arial" w:cs="Arial"/>
          <w:color w:val="FF0000"/>
        </w:rPr>
        <w:t>[</w:t>
      </w:r>
      <w:proofErr w:type="gramStart"/>
      <w:r w:rsidRPr="00F32CAF">
        <w:rPr>
          <w:rFonts w:ascii="Arial" w:eastAsia="Times New Roman" w:hAnsi="Arial" w:cs="Arial"/>
          <w:color w:val="FF0000"/>
        </w:rPr>
        <w:t>insert</w:t>
      </w:r>
      <w:proofErr w:type="gramEnd"/>
      <w:r w:rsidRPr="00F32CAF">
        <w:rPr>
          <w:rFonts w:ascii="Arial" w:eastAsia="Times New Roman" w:hAnsi="Arial" w:cs="Arial"/>
          <w:color w:val="FF0000"/>
        </w:rPr>
        <w:t xml:space="preserve"> </w:t>
      </w:r>
      <w:r w:rsidR="00D826A9">
        <w:rPr>
          <w:rFonts w:ascii="Arial" w:eastAsia="Times New Roman" w:hAnsi="Arial" w:cs="Arial"/>
          <w:color w:val="FF0000"/>
        </w:rPr>
        <w:t>Newton Bluecoat CE Primary School</w:t>
      </w:r>
      <w:r w:rsidRPr="00F32CAF">
        <w:rPr>
          <w:rFonts w:ascii="Arial" w:eastAsia="Times New Roman" w:hAnsi="Arial" w:cs="Arial"/>
          <w:color w:val="FF0000"/>
        </w:rPr>
        <w:t>]</w:t>
      </w:r>
      <w:r w:rsidRPr="00F32CAF">
        <w:rPr>
          <w:rFonts w:ascii="Arial" w:eastAsia="Times New Roman" w:hAnsi="Arial" w:cs="Arial"/>
          <w:color w:val="000000"/>
        </w:rPr>
        <w:t xml:space="preserve"> is committed to keeping pupils safe by ensuring that adults who work or volunteer in school are safe to do so. We therefore ensure that:</w:t>
      </w:r>
    </w:p>
    <w:p w14:paraId="261FC511" w14:textId="5AA1B6D1"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lastRenderedPageBreak/>
        <w:t>The appropriate DBS and suitability checks will be carried out for all governors, volunteers, and contractors.</w:t>
      </w:r>
      <w:r w:rsidRPr="006436D3">
        <w:rPr>
          <w:sz w:val="22"/>
          <w:szCs w:val="22"/>
        </w:rPr>
        <w:t xml:space="preserve"> </w:t>
      </w:r>
      <w:r w:rsidRPr="006436D3">
        <w:rPr>
          <w:rFonts w:cs="Arial"/>
          <w:sz w:val="22"/>
          <w:szCs w:val="22"/>
        </w:rPr>
        <w:t xml:space="preserve">The </w:t>
      </w:r>
      <w:proofErr w:type="spellStart"/>
      <w:r w:rsidRPr="006436D3">
        <w:rPr>
          <w:rFonts w:cs="Arial"/>
          <w:sz w:val="22"/>
          <w:szCs w:val="22"/>
        </w:rPr>
        <w:t>DfE’s</w:t>
      </w:r>
      <w:proofErr w:type="spellEnd"/>
      <w:r w:rsidRPr="006436D3">
        <w:rPr>
          <w:rFonts w:cs="Arial"/>
          <w:sz w:val="22"/>
          <w:szCs w:val="22"/>
        </w:rPr>
        <w:t xml:space="preserve">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19CF32D" w14:textId="074F5023" w:rsidR="008C693E" w:rsidRPr="00BE6FAC" w:rsidRDefault="00F32CAF" w:rsidP="000E3EDE">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153B3F29" w14:textId="77777777" w:rsidR="00BE6FAC" w:rsidRPr="00BE6FAC" w:rsidRDefault="00BE6FAC" w:rsidP="00BE6FAC">
      <w:pPr>
        <w:pStyle w:val="ListParagraph"/>
        <w:rPr>
          <w:rFonts w:cs="Arial"/>
        </w:rPr>
      </w:pPr>
    </w:p>
    <w:p w14:paraId="155C692A" w14:textId="77777777" w:rsidR="00BE6FAC" w:rsidRPr="00BE6FAC" w:rsidRDefault="00BE6FAC" w:rsidP="00BE6FAC">
      <w:pPr>
        <w:pStyle w:val="ListParagraph"/>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36DBB7DE"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161522CF"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0DBB9FB6" w14:textId="77777777" w:rsidR="00F32CAF" w:rsidRPr="006436D3" w:rsidRDefault="00F32CAF" w:rsidP="00825118">
      <w:pPr>
        <w:pStyle w:val="ListParagraph"/>
        <w:numPr>
          <w:ilvl w:val="0"/>
          <w:numId w:val="61"/>
        </w:numPr>
        <w:spacing w:after="200" w:line="276" w:lineRule="auto"/>
        <w:rPr>
          <w:rFonts w:cs="Arial"/>
          <w:bCs/>
          <w:color w:val="FF0000"/>
          <w:sz w:val="22"/>
          <w:szCs w:val="22"/>
        </w:rPr>
      </w:pPr>
      <w:r w:rsidRPr="006436D3">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r w:rsidRPr="006436D3">
        <w:rPr>
          <w:rFonts w:cs="Arial"/>
          <w:bCs/>
          <w:color w:val="FF0000"/>
          <w:sz w:val="22"/>
          <w:szCs w:val="22"/>
        </w:rPr>
        <w:t xml:space="preserve">(remove if not relevant for your setting) </w:t>
      </w:r>
    </w:p>
    <w:p w14:paraId="71EAD385" w14:textId="77777777" w:rsidR="00F32CAF" w:rsidRPr="00F32CAF" w:rsidRDefault="00F32CAF" w:rsidP="00F32CAF">
      <w:pPr>
        <w:numPr>
          <w:ilvl w:val="0"/>
          <w:numId w:val="51"/>
        </w:numPr>
        <w:autoSpaceDE w:val="0"/>
        <w:autoSpaceDN w:val="0"/>
        <w:adjustRightInd w:val="0"/>
        <w:spacing w:after="200" w:line="276" w:lineRule="auto"/>
        <w:ind w:left="720"/>
        <w:contextualSpacing/>
        <w:jc w:val="both"/>
        <w:rPr>
          <w:rFonts w:ascii="Arial" w:eastAsia="ヒラギノ角ゴ Pro W3" w:hAnsi="Arial" w:cs="Arial"/>
          <w:color w:val="0000FF"/>
          <w:u w:val="single"/>
        </w:rPr>
      </w:pPr>
      <w:r w:rsidRPr="00F32CAF">
        <w:rPr>
          <w:rFonts w:ascii="Arial" w:eastAsia="Calibri" w:hAnsi="Arial" w:cs="Arial"/>
          <w:bCs/>
          <w:color w:val="000000"/>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7" w:history="1">
        <w:r w:rsidRPr="00F32CAF">
          <w:rPr>
            <w:rFonts w:ascii="Arial" w:eastAsia="ヒラギノ角ゴ Pro W3" w:hAnsi="Arial"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27CF901C"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40C7247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FF0000"/>
        </w:rPr>
        <w:t>[Proprietor bodies, including academies, free schools and independent schools]</w:t>
      </w:r>
      <w:r w:rsidRPr="00F32CAF">
        <w:rPr>
          <w:rFonts w:ascii="Arial" w:eastAsia="Calibri" w:hAnsi="Arial" w:cs="Arial"/>
          <w:color w:val="FF0000"/>
        </w:rPr>
        <w:t xml:space="preserve"> </w:t>
      </w:r>
      <w:r w:rsidRPr="00F32CAF">
        <w:rPr>
          <w:rFonts w:ascii="Arial" w:eastAsia="Calibri" w:hAnsi="Arial" w:cs="Arial"/>
          <w:color w:val="000000"/>
        </w:rPr>
        <w:t>All members of the proprietor body are also recorded on the SCR.</w:t>
      </w:r>
    </w:p>
    <w:p w14:paraId="32CFB22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FF0000"/>
        </w:rPr>
        <w:t xml:space="preserve">[Alternative option for academies within a </w:t>
      </w:r>
      <w:proofErr w:type="gramStart"/>
      <w:r w:rsidRPr="00F32CAF">
        <w:rPr>
          <w:rFonts w:ascii="Arial" w:eastAsia="Calibri" w:hAnsi="Arial" w:cs="Arial"/>
          <w:b/>
          <w:color w:val="FF0000"/>
        </w:rPr>
        <w:t>MAT ]</w:t>
      </w:r>
      <w:proofErr w:type="gramEnd"/>
      <w:r w:rsidRPr="00F32CAF">
        <w:rPr>
          <w:rFonts w:ascii="Arial" w:eastAsia="Calibri" w:hAnsi="Arial" w:cs="Arial"/>
          <w:b/>
          <w:color w:val="FF0000"/>
        </w:rPr>
        <w:t xml:space="preserve"> </w:t>
      </w:r>
      <w:r w:rsidRPr="00F32CAF">
        <w:rPr>
          <w:rFonts w:ascii="Arial" w:eastAsia="Calibri" w:hAnsi="Arial" w:cs="Arial"/>
          <w:color w:val="000000"/>
        </w:rPr>
        <w:t xml:space="preserve">The MAT holds a central SCR containing information that is easily accessible and recorded in such a way that allows for details for each individual academy to be provided separately, and without delay, to all who need to see it, including Ofsted. </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6AEE10F6"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FF0000"/>
        </w:rPr>
        <w:t>[Colleges only]</w:t>
      </w:r>
      <w:r w:rsidRPr="00F32CAF">
        <w:rPr>
          <w:rFonts w:ascii="Arial" w:eastAsia="Calibri" w:hAnsi="Arial" w:cs="Arial"/>
          <w:color w:val="FF0000"/>
        </w:rPr>
        <w:t xml:space="preserve"> </w:t>
      </w:r>
      <w:r w:rsidRPr="00F32CAF">
        <w:rPr>
          <w:rFonts w:ascii="Arial" w:eastAsia="Calibri" w:hAnsi="Arial" w:cs="Arial"/>
          <w:color w:val="000000"/>
        </w:rPr>
        <w:t>Whether the employee’s position involves relevant activity, i.e. regularly caring for, training, supervising or being solely in charge of persons aged under 18</w:t>
      </w:r>
    </w:p>
    <w:p w14:paraId="4A0DA208"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FF0000"/>
        </w:rPr>
        <w:t>[Academies, free schools and independent schools only</w:t>
      </w:r>
      <w:r w:rsidRPr="00F32CAF">
        <w:rPr>
          <w:rFonts w:ascii="Arial" w:eastAsia="Calibri" w:hAnsi="Arial" w:cs="Arial"/>
          <w:b/>
          <w:color w:val="347188"/>
        </w:rPr>
        <w:t>]</w:t>
      </w:r>
      <w:r w:rsidRPr="00F32CAF">
        <w:rPr>
          <w:rFonts w:ascii="Arial" w:eastAsia="Calibri" w:hAnsi="Arial" w:cs="Arial"/>
          <w:color w:val="347188"/>
        </w:rPr>
        <w:t xml:space="preserve"> </w:t>
      </w:r>
      <w:r w:rsidRPr="00F32CAF">
        <w:rPr>
          <w:rFonts w:ascii="Arial" w:eastAsia="Calibri" w:hAnsi="Arial" w:cs="Arial"/>
          <w:color w:val="000000"/>
        </w:rPr>
        <w:t>A section 128 check for those in management positions</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2" w:name="_Staff_suitability"/>
      <w:bookmarkEnd w:id="62"/>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3" w:name="_Training"/>
      <w:bookmarkStart w:id="64" w:name="_[Updated]_Training"/>
      <w:bookmarkEnd w:id="63"/>
      <w:bookmarkEnd w:id="64"/>
      <w:r w:rsidRPr="00F32CAF">
        <w:rPr>
          <w:rFonts w:ascii="Arial" w:eastAsia="Times New Roman" w:hAnsi="Arial" w:cs="Arial"/>
          <w:b/>
          <w:bCs/>
          <w:lang w:eastAsia="en-GB"/>
        </w:rPr>
        <w:t>Review</w:t>
      </w:r>
    </w:p>
    <w:p w14:paraId="24463262" w14:textId="64B6A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0E3EDE">
        <w:tc>
          <w:tcPr>
            <w:tcW w:w="9016" w:type="dxa"/>
            <w:gridSpan w:val="4"/>
            <w:shd w:val="clear" w:color="auto" w:fill="auto"/>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lastRenderedPageBreak/>
              <w:t>Key Contacts, Roles and Training</w:t>
            </w:r>
          </w:p>
        </w:tc>
      </w:tr>
      <w:tr w:rsidR="00F32CAF" w:rsidRPr="00F32CAF" w14:paraId="44A40E22" w14:textId="77777777" w:rsidTr="000E3EDE">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0E3EDE">
        <w:tc>
          <w:tcPr>
            <w:tcW w:w="3005" w:type="dxa"/>
            <w:shd w:val="clear" w:color="auto" w:fill="auto"/>
          </w:tcPr>
          <w:p w14:paraId="64BF0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D266A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Designated Safeguarding Lead</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145C6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760DC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XXX</w:t>
            </w:r>
          </w:p>
        </w:tc>
        <w:tc>
          <w:tcPr>
            <w:tcW w:w="3006" w:type="dxa"/>
            <w:shd w:val="clear" w:color="auto" w:fill="auto"/>
          </w:tcPr>
          <w:p w14:paraId="1A0233C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18A2F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0D413DF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p w14:paraId="1AF344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2B986648" w14:textId="77777777" w:rsidTr="000E3EDE">
        <w:tc>
          <w:tcPr>
            <w:tcW w:w="3005" w:type="dxa"/>
            <w:shd w:val="clear" w:color="auto" w:fill="auto"/>
          </w:tcPr>
          <w:p w14:paraId="33B7D0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AE6AAB" w14:textId="334DFF9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Deputy DSL (s)</w:t>
            </w:r>
          </w:p>
        </w:tc>
        <w:tc>
          <w:tcPr>
            <w:tcW w:w="3005" w:type="dxa"/>
            <w:gridSpan w:val="2"/>
            <w:shd w:val="clear" w:color="auto" w:fill="auto"/>
          </w:tcPr>
          <w:p w14:paraId="313ECA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0FB82A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XXX</w:t>
            </w:r>
          </w:p>
        </w:tc>
        <w:tc>
          <w:tcPr>
            <w:tcW w:w="3006" w:type="dxa"/>
            <w:shd w:val="clear" w:color="auto" w:fill="auto"/>
          </w:tcPr>
          <w:p w14:paraId="5BD145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674A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43AACD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p w14:paraId="0A9906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FBEB6F1" w14:textId="77777777" w:rsidTr="000E3EDE">
        <w:tc>
          <w:tcPr>
            <w:tcW w:w="3005" w:type="dxa"/>
            <w:shd w:val="clear" w:color="auto" w:fill="auto"/>
          </w:tcPr>
          <w:p w14:paraId="1098941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7668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Head teacher </w:t>
            </w:r>
          </w:p>
          <w:p w14:paraId="7973ECAC" w14:textId="52544C0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FF0000"/>
              </w:rPr>
              <w:t xml:space="preserve">(Can combine with DSL info if this is the same person) </w:t>
            </w:r>
          </w:p>
          <w:p w14:paraId="6F4B8C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405FC5F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39C8A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XXX</w:t>
            </w:r>
          </w:p>
        </w:tc>
        <w:tc>
          <w:tcPr>
            <w:tcW w:w="3006" w:type="dxa"/>
            <w:shd w:val="clear" w:color="auto" w:fill="auto"/>
          </w:tcPr>
          <w:p w14:paraId="04D4870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84D5D9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7B0BD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tc>
      </w:tr>
      <w:tr w:rsidR="00F32CAF" w:rsidRPr="00F32CAF" w14:paraId="45B95052" w14:textId="77777777" w:rsidTr="000E3EDE">
        <w:tc>
          <w:tcPr>
            <w:tcW w:w="3005" w:type="dxa"/>
            <w:shd w:val="clear" w:color="auto" w:fill="auto"/>
          </w:tcPr>
          <w:p w14:paraId="227CE76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CC57E6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p>
          <w:p w14:paraId="2F8F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23B86A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4C974C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XXX</w:t>
            </w:r>
          </w:p>
        </w:tc>
        <w:tc>
          <w:tcPr>
            <w:tcW w:w="3006" w:type="dxa"/>
            <w:shd w:val="clear" w:color="auto" w:fill="auto"/>
          </w:tcPr>
          <w:p w14:paraId="6F91BA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49A802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76340BE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tc>
      </w:tr>
      <w:tr w:rsidR="00F32CAF" w:rsidRPr="00F32CAF" w14:paraId="57621188" w14:textId="77777777" w:rsidTr="000E3EDE">
        <w:tc>
          <w:tcPr>
            <w:tcW w:w="3005" w:type="dxa"/>
            <w:shd w:val="clear" w:color="auto" w:fill="auto"/>
          </w:tcPr>
          <w:p w14:paraId="714B24A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AC993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Safeguarding Governor </w:t>
            </w:r>
          </w:p>
          <w:p w14:paraId="53151D02" w14:textId="06F59D8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FF0000"/>
              </w:rPr>
              <w:t>(Combine above if this is the Chair)</w:t>
            </w:r>
          </w:p>
          <w:p w14:paraId="6C06ADF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574DC2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D1AC31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XXX</w:t>
            </w:r>
          </w:p>
        </w:tc>
        <w:tc>
          <w:tcPr>
            <w:tcW w:w="3006" w:type="dxa"/>
            <w:shd w:val="clear" w:color="auto" w:fill="auto"/>
          </w:tcPr>
          <w:p w14:paraId="66BB3D0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821BA3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00F1CD6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tc>
      </w:tr>
      <w:tr w:rsidR="00F32CAF" w:rsidRPr="00F32CAF" w14:paraId="24B42DAB" w14:textId="77777777" w:rsidTr="000E3EDE">
        <w:tc>
          <w:tcPr>
            <w:tcW w:w="3005" w:type="dxa"/>
            <w:shd w:val="clear" w:color="auto" w:fill="auto"/>
          </w:tcPr>
          <w:p w14:paraId="684766D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64078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shd w:val="clear" w:color="auto" w:fill="auto"/>
          </w:tcPr>
          <w:p w14:paraId="425AD9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25BD2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XXX</w:t>
            </w:r>
          </w:p>
        </w:tc>
        <w:tc>
          <w:tcPr>
            <w:tcW w:w="3006" w:type="dxa"/>
            <w:shd w:val="clear" w:color="auto" w:fill="auto"/>
          </w:tcPr>
          <w:p w14:paraId="079DB6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617B9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5ECE20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tc>
      </w:tr>
      <w:tr w:rsidR="00F32CAF" w:rsidRPr="00F32CAF" w14:paraId="160BCD7A" w14:textId="77777777" w:rsidTr="000E3EDE">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0E3EDE">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Victoria Wallace, </w:t>
            </w:r>
            <w:proofErr w:type="spellStart"/>
            <w:r w:rsidRPr="00F32CAF">
              <w:rPr>
                <w:rFonts w:ascii="Arial" w:eastAsia="Calibri" w:hAnsi="Arial" w:cs="Arial"/>
                <w:color w:val="000000"/>
              </w:rPr>
              <w:t>Mechelle</w:t>
            </w:r>
            <w:proofErr w:type="spellEnd"/>
            <w:r w:rsidRPr="00F32CAF">
              <w:rPr>
                <w:rFonts w:ascii="Arial" w:eastAsia="Calibri" w:hAnsi="Arial" w:cs="Arial"/>
                <w:color w:val="000000"/>
              </w:rPr>
              <w:t xml:space="preserv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0E3EDE">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Matt </w:t>
            </w:r>
            <w:proofErr w:type="spellStart"/>
            <w:r w:rsidRPr="00F32CAF">
              <w:rPr>
                <w:rFonts w:ascii="Arial" w:eastAsia="Calibri" w:hAnsi="Arial" w:cs="Arial"/>
                <w:color w:val="000000"/>
              </w:rPr>
              <w:t>Chipchase</w:t>
            </w:r>
            <w:proofErr w:type="spellEnd"/>
            <w:r w:rsidRPr="00F32CAF">
              <w:rPr>
                <w:rFonts w:ascii="Arial" w:eastAsia="Calibri" w:hAnsi="Arial" w:cs="Arial"/>
                <w:color w:val="000000"/>
              </w:rPr>
              <w:t xml:space="preserve"> &amp; Martine </w:t>
            </w:r>
            <w:proofErr w:type="spellStart"/>
            <w:r w:rsidRPr="00F32CAF">
              <w:rPr>
                <w:rFonts w:ascii="Arial" w:eastAsia="Calibri" w:hAnsi="Arial" w:cs="Arial"/>
                <w:color w:val="000000"/>
              </w:rPr>
              <w:t>Blokland</w:t>
            </w:r>
            <w:proofErr w:type="spellEnd"/>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D826A9" w:rsidP="00F32CAF">
            <w:pPr>
              <w:autoSpaceDE w:val="0"/>
              <w:autoSpaceDN w:val="0"/>
              <w:adjustRightInd w:val="0"/>
              <w:spacing w:after="120" w:line="240" w:lineRule="auto"/>
              <w:jc w:val="both"/>
              <w:rPr>
                <w:rFonts w:ascii="Arial" w:eastAsia="Calibri" w:hAnsi="Arial" w:cs="Arial"/>
                <w:color w:val="000000"/>
              </w:rPr>
            </w:pPr>
            <w:hyperlink r:id="rId38"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0E3EDE">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D826A9" w:rsidP="00F32CAF">
            <w:pPr>
              <w:autoSpaceDE w:val="0"/>
              <w:autoSpaceDN w:val="0"/>
              <w:adjustRightInd w:val="0"/>
              <w:spacing w:after="120" w:line="240" w:lineRule="auto"/>
              <w:jc w:val="both"/>
              <w:rPr>
                <w:rFonts w:ascii="Arial" w:eastAsia="Calibri" w:hAnsi="Arial" w:cs="Arial"/>
                <w:color w:val="000000"/>
              </w:rPr>
            </w:pPr>
            <w:hyperlink r:id="rId39" w:history="1">
              <w:r w:rsidR="00F32CAF"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0E3EDE">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5"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5"/>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14:paraId="6DE8E6E5" w14:textId="77777777" w:rsidTr="000E3EDE">
        <w:tc>
          <w:tcPr>
            <w:tcW w:w="4508" w:type="dxa"/>
            <w:gridSpan w:val="2"/>
            <w:shd w:val="clear" w:color="auto" w:fill="FFFFFF"/>
          </w:tcPr>
          <w:p w14:paraId="44F93CDF" w14:textId="77777777" w:rsidR="00DF71BD" w:rsidRDefault="00DF71BD" w:rsidP="00F32CAF">
            <w:pPr>
              <w:autoSpaceDE w:val="0"/>
              <w:autoSpaceDN w:val="0"/>
              <w:adjustRightInd w:val="0"/>
              <w:spacing w:after="120" w:line="240" w:lineRule="auto"/>
              <w:jc w:val="both"/>
              <w:rPr>
                <w:rFonts w:ascii="Arial" w:eastAsia="Calibri" w:hAnsi="Arial" w:cs="Arial"/>
                <w:color w:val="000000"/>
              </w:rPr>
            </w:pPr>
          </w:p>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D826A9" w:rsidP="00F32CAF">
            <w:pPr>
              <w:autoSpaceDE w:val="0"/>
              <w:autoSpaceDN w:val="0"/>
              <w:adjustRightInd w:val="0"/>
              <w:spacing w:after="120" w:line="240" w:lineRule="auto"/>
              <w:jc w:val="both"/>
              <w:rPr>
                <w:rFonts w:ascii="Arial" w:eastAsia="Calibri" w:hAnsi="Arial" w:cs="Arial"/>
                <w:bCs/>
                <w:color w:val="000000"/>
              </w:rPr>
            </w:pPr>
            <w:hyperlink r:id="rId40"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14:paraId="3F8322ED" w14:textId="77777777" w:rsidTr="000E3EDE">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41"/>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6E3FA" w14:textId="77777777" w:rsidR="00D826A9" w:rsidRDefault="00D826A9" w:rsidP="00317C25">
      <w:pPr>
        <w:spacing w:after="0" w:line="240" w:lineRule="auto"/>
      </w:pPr>
      <w:r>
        <w:separator/>
      </w:r>
    </w:p>
  </w:endnote>
  <w:endnote w:type="continuationSeparator" w:id="0">
    <w:p w14:paraId="272B110A" w14:textId="77777777" w:rsidR="00D826A9" w:rsidRDefault="00D826A9"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351A5" w14:textId="77777777" w:rsidR="00D826A9" w:rsidRDefault="00D826A9" w:rsidP="00317C25">
      <w:pPr>
        <w:spacing w:after="0" w:line="240" w:lineRule="auto"/>
      </w:pPr>
      <w:r>
        <w:separator/>
      </w:r>
    </w:p>
  </w:footnote>
  <w:footnote w:type="continuationSeparator" w:id="0">
    <w:p w14:paraId="618A1BE9" w14:textId="77777777" w:rsidR="00D826A9" w:rsidRDefault="00D826A9"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77D0E1BB" w:rsidR="00D826A9" w:rsidRPr="000C5AE1" w:rsidRDefault="00D826A9"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002D9E"/>
    <w:multiLevelType w:val="hybridMultilevel"/>
    <w:tmpl w:val="9FD2E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9"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1"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7"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8"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63"/>
  </w:num>
  <w:num w:numId="4">
    <w:abstractNumId w:val="57"/>
  </w:num>
  <w:num w:numId="5">
    <w:abstractNumId w:val="28"/>
  </w:num>
  <w:num w:numId="6">
    <w:abstractNumId w:val="47"/>
  </w:num>
  <w:num w:numId="7">
    <w:abstractNumId w:val="45"/>
  </w:num>
  <w:num w:numId="8">
    <w:abstractNumId w:val="2"/>
  </w:num>
  <w:num w:numId="9">
    <w:abstractNumId w:val="50"/>
  </w:num>
  <w:num w:numId="10">
    <w:abstractNumId w:val="48"/>
  </w:num>
  <w:num w:numId="11">
    <w:abstractNumId w:val="14"/>
  </w:num>
  <w:num w:numId="12">
    <w:abstractNumId w:val="26"/>
  </w:num>
  <w:num w:numId="13">
    <w:abstractNumId w:val="39"/>
  </w:num>
  <w:num w:numId="14">
    <w:abstractNumId w:val="67"/>
  </w:num>
  <w:num w:numId="15">
    <w:abstractNumId w:val="7"/>
  </w:num>
  <w:num w:numId="16">
    <w:abstractNumId w:val="5"/>
  </w:num>
  <w:num w:numId="17">
    <w:abstractNumId w:val="24"/>
  </w:num>
  <w:num w:numId="18">
    <w:abstractNumId w:val="8"/>
  </w:num>
  <w:num w:numId="19">
    <w:abstractNumId w:val="40"/>
  </w:num>
  <w:num w:numId="20">
    <w:abstractNumId w:val="25"/>
  </w:num>
  <w:num w:numId="21">
    <w:abstractNumId w:val="69"/>
  </w:num>
  <w:num w:numId="22">
    <w:abstractNumId w:val="11"/>
  </w:num>
  <w:num w:numId="23">
    <w:abstractNumId w:val="41"/>
  </w:num>
  <w:num w:numId="24">
    <w:abstractNumId w:val="49"/>
  </w:num>
  <w:num w:numId="25">
    <w:abstractNumId w:val="17"/>
  </w:num>
  <w:num w:numId="26">
    <w:abstractNumId w:val="62"/>
  </w:num>
  <w:num w:numId="27">
    <w:abstractNumId w:val="33"/>
  </w:num>
  <w:num w:numId="28">
    <w:abstractNumId w:val="9"/>
  </w:num>
  <w:num w:numId="29">
    <w:abstractNumId w:val="54"/>
  </w:num>
  <w:num w:numId="30">
    <w:abstractNumId w:val="65"/>
  </w:num>
  <w:num w:numId="31">
    <w:abstractNumId w:val="12"/>
  </w:num>
  <w:num w:numId="32">
    <w:abstractNumId w:val="0"/>
  </w:num>
  <w:num w:numId="33">
    <w:abstractNumId w:val="6"/>
  </w:num>
  <w:num w:numId="34">
    <w:abstractNumId w:val="55"/>
  </w:num>
  <w:num w:numId="35">
    <w:abstractNumId w:val="51"/>
  </w:num>
  <w:num w:numId="36">
    <w:abstractNumId w:val="31"/>
  </w:num>
  <w:num w:numId="37">
    <w:abstractNumId w:val="35"/>
  </w:num>
  <w:num w:numId="38">
    <w:abstractNumId w:val="16"/>
  </w:num>
  <w:num w:numId="39">
    <w:abstractNumId w:val="10"/>
  </w:num>
  <w:num w:numId="40">
    <w:abstractNumId w:val="52"/>
  </w:num>
  <w:num w:numId="41">
    <w:abstractNumId w:val="64"/>
  </w:num>
  <w:num w:numId="42">
    <w:abstractNumId w:val="58"/>
  </w:num>
  <w:num w:numId="43">
    <w:abstractNumId w:val="37"/>
  </w:num>
  <w:num w:numId="44">
    <w:abstractNumId w:val="32"/>
  </w:num>
  <w:num w:numId="45">
    <w:abstractNumId w:val="29"/>
  </w:num>
  <w:num w:numId="46">
    <w:abstractNumId w:val="19"/>
  </w:num>
  <w:num w:numId="47">
    <w:abstractNumId w:val="18"/>
  </w:num>
  <w:num w:numId="48">
    <w:abstractNumId w:val="59"/>
  </w:num>
  <w:num w:numId="49">
    <w:abstractNumId w:val="60"/>
  </w:num>
  <w:num w:numId="50">
    <w:abstractNumId w:val="66"/>
  </w:num>
  <w:num w:numId="51">
    <w:abstractNumId w:val="1"/>
  </w:num>
  <w:num w:numId="52">
    <w:abstractNumId w:val="21"/>
  </w:num>
  <w:num w:numId="53">
    <w:abstractNumId w:val="3"/>
  </w:num>
  <w:num w:numId="54">
    <w:abstractNumId w:val="36"/>
  </w:num>
  <w:num w:numId="55">
    <w:abstractNumId w:val="44"/>
  </w:num>
  <w:num w:numId="56">
    <w:abstractNumId w:val="46"/>
  </w:num>
  <w:num w:numId="57">
    <w:abstractNumId w:val="4"/>
  </w:num>
  <w:num w:numId="58">
    <w:abstractNumId w:val="27"/>
  </w:num>
  <w:num w:numId="59">
    <w:abstractNumId w:val="30"/>
  </w:num>
  <w:num w:numId="60">
    <w:abstractNumId w:val="56"/>
  </w:num>
  <w:num w:numId="61">
    <w:abstractNumId w:val="20"/>
  </w:num>
  <w:num w:numId="62">
    <w:abstractNumId w:val="53"/>
  </w:num>
  <w:num w:numId="63">
    <w:abstractNumId w:val="61"/>
  </w:num>
  <w:num w:numId="64">
    <w:abstractNumId w:val="15"/>
  </w:num>
  <w:num w:numId="65">
    <w:abstractNumId w:val="38"/>
  </w:num>
  <w:num w:numId="66">
    <w:abstractNumId w:val="13"/>
  </w:num>
  <w:num w:numId="67">
    <w:abstractNumId w:val="22"/>
  </w:num>
  <w:num w:numId="68">
    <w:abstractNumId w:val="68"/>
  </w:num>
  <w:num w:numId="69">
    <w:abstractNumId w:val="42"/>
  </w:num>
  <w:num w:numId="70">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6293C"/>
    <w:rsid w:val="00085274"/>
    <w:rsid w:val="000C49BE"/>
    <w:rsid w:val="000C5AE1"/>
    <w:rsid w:val="000E3EDE"/>
    <w:rsid w:val="001139F8"/>
    <w:rsid w:val="00170F28"/>
    <w:rsid w:val="001725B1"/>
    <w:rsid w:val="00193F38"/>
    <w:rsid w:val="001E293D"/>
    <w:rsid w:val="001E6090"/>
    <w:rsid w:val="001E790B"/>
    <w:rsid w:val="001F1B36"/>
    <w:rsid w:val="00210108"/>
    <w:rsid w:val="00225E40"/>
    <w:rsid w:val="00230641"/>
    <w:rsid w:val="00242314"/>
    <w:rsid w:val="002460B2"/>
    <w:rsid w:val="002506D6"/>
    <w:rsid w:val="00256610"/>
    <w:rsid w:val="00271ADB"/>
    <w:rsid w:val="00281316"/>
    <w:rsid w:val="00287995"/>
    <w:rsid w:val="002A14D3"/>
    <w:rsid w:val="00317C25"/>
    <w:rsid w:val="00332D1A"/>
    <w:rsid w:val="00352E72"/>
    <w:rsid w:val="0035398D"/>
    <w:rsid w:val="003740E5"/>
    <w:rsid w:val="00380842"/>
    <w:rsid w:val="003B2D13"/>
    <w:rsid w:val="003B3B61"/>
    <w:rsid w:val="003B512E"/>
    <w:rsid w:val="003C068A"/>
    <w:rsid w:val="00430396"/>
    <w:rsid w:val="0044422C"/>
    <w:rsid w:val="00453438"/>
    <w:rsid w:val="004A4F5C"/>
    <w:rsid w:val="004C0217"/>
    <w:rsid w:val="004D14E0"/>
    <w:rsid w:val="00511991"/>
    <w:rsid w:val="0051420E"/>
    <w:rsid w:val="00522E29"/>
    <w:rsid w:val="0053753A"/>
    <w:rsid w:val="00545FCD"/>
    <w:rsid w:val="00565850"/>
    <w:rsid w:val="005D6525"/>
    <w:rsid w:val="005F5FE9"/>
    <w:rsid w:val="006236F6"/>
    <w:rsid w:val="006436D3"/>
    <w:rsid w:val="006577D0"/>
    <w:rsid w:val="00683477"/>
    <w:rsid w:val="0072373A"/>
    <w:rsid w:val="007302C7"/>
    <w:rsid w:val="00785637"/>
    <w:rsid w:val="007B6088"/>
    <w:rsid w:val="007C6538"/>
    <w:rsid w:val="0080230E"/>
    <w:rsid w:val="00825118"/>
    <w:rsid w:val="00835960"/>
    <w:rsid w:val="0085431E"/>
    <w:rsid w:val="00874664"/>
    <w:rsid w:val="00885F6F"/>
    <w:rsid w:val="008A400B"/>
    <w:rsid w:val="008C3FC8"/>
    <w:rsid w:val="008C693E"/>
    <w:rsid w:val="00910631"/>
    <w:rsid w:val="009A3FB5"/>
    <w:rsid w:val="009B3FCD"/>
    <w:rsid w:val="009F38C6"/>
    <w:rsid w:val="00A06A55"/>
    <w:rsid w:val="00A21E2C"/>
    <w:rsid w:val="00A5198A"/>
    <w:rsid w:val="00A759C1"/>
    <w:rsid w:val="00AB118F"/>
    <w:rsid w:val="00AF1615"/>
    <w:rsid w:val="00B20266"/>
    <w:rsid w:val="00B651F6"/>
    <w:rsid w:val="00B65241"/>
    <w:rsid w:val="00B84A8D"/>
    <w:rsid w:val="00B87695"/>
    <w:rsid w:val="00BD43BB"/>
    <w:rsid w:val="00BE6FAC"/>
    <w:rsid w:val="00C9534F"/>
    <w:rsid w:val="00D0404D"/>
    <w:rsid w:val="00D612AB"/>
    <w:rsid w:val="00D820E1"/>
    <w:rsid w:val="00D826A9"/>
    <w:rsid w:val="00DE66B7"/>
    <w:rsid w:val="00DF71BD"/>
    <w:rsid w:val="00E7665B"/>
    <w:rsid w:val="00E83FEF"/>
    <w:rsid w:val="00E95AF5"/>
    <w:rsid w:val="00EB38E2"/>
    <w:rsid w:val="00EB56A5"/>
    <w:rsid w:val="00F26918"/>
    <w:rsid w:val="00F32CAF"/>
    <w:rsid w:val="00F35E2E"/>
    <w:rsid w:val="00F54B46"/>
    <w:rsid w:val="00F639A8"/>
    <w:rsid w:val="00F81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panlancashirescp.trixonline.co.uk/chapter/children-missing-from-care-home-and-education" TargetMode="External"/><Relationship Id="rId26" Type="http://schemas.openxmlformats.org/officeDocument/2006/relationships/package" Target="embeddings/Microsoft_Word_Document.docx"/><Relationship Id="rId39" Type="http://schemas.openxmlformats.org/officeDocument/2006/relationships/hyperlink" Target="mailto:LADO.admin@lancashire.gov.uk" TargetMode="External"/><Relationship Id="rId3" Type="http://schemas.openxmlformats.org/officeDocument/2006/relationships/styles" Target="styles.xm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panlancashirescp.trixonline.co.uk/chapter/allegations-against-staff-or-volunteers"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publications/pace-code-c-2019/pace-code-c-2019-accessible" TargetMode="External"/><Relationship Id="rId17" Type="http://schemas.openxmlformats.org/officeDocument/2006/relationships/hyperlink" Target="http://www.operationencompass.org" TargetMode="External"/><Relationship Id="rId25" Type="http://schemas.openxmlformats.org/officeDocument/2006/relationships/image" Target="media/image2.emf"/><Relationship Id="rId33" Type="http://schemas.openxmlformats.org/officeDocument/2006/relationships/hyperlink" Target="https://panlancashirescp.trixonline.co.uk/chapter/conflict-resolution-policy" TargetMode="External"/><Relationship Id="rId38" Type="http://schemas.openxmlformats.org/officeDocument/2006/relationships/hyperlink" Target="mailto:mash.education@lancashire.gov.uk" TargetMode="Externa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0" Type="http://schemas.openxmlformats.org/officeDocument/2006/relationships/hyperlink" Target="https://panlancashirescp.trixonline.co.uk/chapter/concealed-and-denied-pregnancies" TargetMode="External"/><Relationship Id="rId29" Type="http://schemas.openxmlformats.org/officeDocument/2006/relationships/hyperlink" Target="https://panlancashirescp.trixonline.co.uk/chapter/harmful-sexual-behaviou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2" Type="http://schemas.openxmlformats.org/officeDocument/2006/relationships/hyperlink" Target="https://www.gov.uk/government/publications/keeping-children-safe-in-out-of-school-settings-code-of-practice" TargetMode="External"/><Relationship Id="rId37" Type="http://schemas.openxmlformats.org/officeDocument/2006/relationships/hyperlink" Target="mailto:disqualification@ofsted.gov.uk" TargetMode="External"/><Relationship Id="rId40" Type="http://schemas.openxmlformats.org/officeDocument/2006/relationships/hyperlink" Target="mailto:Prevent.team@blackburn.gov.uk" TargetMode="Externa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testfiltering.com/" TargetMode="External"/><Relationship Id="rId28" Type="http://schemas.openxmlformats.org/officeDocument/2006/relationships/hyperlink" Target="https://www.nicco.org.uk/directory-of-resources" TargetMode="External"/><Relationship Id="rId36" Type="http://schemas.openxmlformats.org/officeDocument/2006/relationships/hyperlink" Target="https://my.apps.lancashire.gov.uk/w/webpage/request?form=management_of_allegations_notificans"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1" Type="http://schemas.openxmlformats.org/officeDocument/2006/relationships/hyperlink" Target="https://www.ceopeducation.co.uk/globalassets/professional/guidance/nca_financially_motivated_sexual_extortion_alert_education_eng.pdf" TargetMode="Externa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7" Type="http://schemas.openxmlformats.org/officeDocument/2006/relationships/hyperlink" Target="https://lancashiresafeguardingpartnership.org.uk/p/toolkits/private-fostering"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yperlink" Target="https://www.lancashire.gov.uk/practitioners/supporting-children-and-families/safeguarding-children/local-authority-designated-officer/"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83B88-3920-4652-B822-43048470565A}">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18</TotalTime>
  <Pages>37</Pages>
  <Words>15600</Words>
  <Characters>88924</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Head</cp:lastModifiedBy>
  <cp:revision>3</cp:revision>
  <dcterms:created xsi:type="dcterms:W3CDTF">2025-10-21T08:19:00Z</dcterms:created>
  <dcterms:modified xsi:type="dcterms:W3CDTF">2025-10-21T15:37:00Z</dcterms:modified>
</cp:coreProperties>
</file>